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3CB" w:rsidRDefault="007658E1" w:rsidP="007658E1">
      <w:pPr>
        <w:tabs>
          <w:tab w:val="left" w:pos="567"/>
        </w:tabs>
        <w:rPr>
          <w:b/>
          <w:sz w:val="48"/>
          <w:szCs w:val="48"/>
        </w:rPr>
      </w:pPr>
      <w:r w:rsidRPr="002D13E7">
        <w:rPr>
          <w:b/>
          <w:sz w:val="48"/>
          <w:szCs w:val="48"/>
        </w:rPr>
        <w:t xml:space="preserve">Lesson Experience Plan 1 – Lesson 1 </w:t>
      </w:r>
    </w:p>
    <w:p w:rsidR="007658E1" w:rsidRPr="002D13E7" w:rsidRDefault="007658E1" w:rsidP="007658E1">
      <w:pPr>
        <w:tabs>
          <w:tab w:val="left" w:pos="567"/>
        </w:tabs>
        <w:rPr>
          <w:b/>
          <w:sz w:val="48"/>
          <w:szCs w:val="48"/>
        </w:rPr>
      </w:pPr>
      <w:r w:rsidRPr="002D13E7">
        <w:rPr>
          <w:b/>
          <w:sz w:val="48"/>
          <w:szCs w:val="48"/>
        </w:rPr>
        <w:t xml:space="preserve">Familiar living things – Exploring familiar living things </w:t>
      </w:r>
    </w:p>
    <w:p w:rsidR="007658E1" w:rsidRPr="002D13E7" w:rsidRDefault="007658E1" w:rsidP="007658E1">
      <w:pPr>
        <w:tabs>
          <w:tab w:val="left" w:pos="567"/>
        </w:tabs>
        <w:rPr>
          <w:b/>
          <w:sz w:val="48"/>
          <w:szCs w:val="48"/>
        </w:rPr>
      </w:pPr>
    </w:p>
    <w:p w:rsidR="007658E1" w:rsidRPr="0070111B" w:rsidRDefault="007658E1" w:rsidP="007658E1">
      <w:pPr>
        <w:tabs>
          <w:tab w:val="left" w:pos="567"/>
        </w:tabs>
      </w:pPr>
      <w:r w:rsidRPr="0070111B">
        <w:t xml:space="preserve">Students will understand that living things are present in their environment.  </w:t>
      </w:r>
    </w:p>
    <w:p w:rsidR="0070111B" w:rsidRPr="0070111B" w:rsidRDefault="0070111B" w:rsidP="007658E1">
      <w:pPr>
        <w:tabs>
          <w:tab w:val="left" w:pos="567"/>
        </w:tabs>
        <w:rPr>
          <w:b/>
        </w:rPr>
      </w:pPr>
    </w:p>
    <w:p w:rsidR="0070111B" w:rsidRDefault="0070111B" w:rsidP="007658E1">
      <w:pPr>
        <w:tabs>
          <w:tab w:val="left" w:pos="567"/>
        </w:tabs>
        <w:rPr>
          <w:b/>
        </w:rPr>
      </w:pPr>
      <w:r w:rsidRPr="0070111B">
        <w:rPr>
          <w:b/>
          <w:sz w:val="28"/>
          <w:szCs w:val="28"/>
        </w:rPr>
        <w:t xml:space="preserve">The Hook – </w:t>
      </w:r>
      <w:r w:rsidRPr="002D13E7">
        <w:rPr>
          <w:sz w:val="28"/>
          <w:szCs w:val="28"/>
        </w:rPr>
        <w:t>Engage and review prior knowledge</w:t>
      </w:r>
    </w:p>
    <w:tbl>
      <w:tblPr>
        <w:tblW w:w="141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8"/>
        <w:gridCol w:w="2418"/>
        <w:gridCol w:w="2126"/>
        <w:gridCol w:w="2545"/>
      </w:tblGrid>
      <w:tr w:rsidR="0070111B" w:rsidTr="002D13E7">
        <w:tc>
          <w:tcPr>
            <w:tcW w:w="7108" w:type="dxa"/>
            <w:tcBorders>
              <w:top w:val="single" w:sz="4" w:space="0" w:color="auto"/>
              <w:left w:val="single" w:sz="4" w:space="0" w:color="auto"/>
              <w:bottom w:val="single" w:sz="4" w:space="0" w:color="auto"/>
              <w:right w:val="single" w:sz="4" w:space="0" w:color="auto"/>
            </w:tcBorders>
            <w:shd w:val="pct5" w:color="auto" w:fill="FFFFFF"/>
            <w:hideMark/>
          </w:tcPr>
          <w:p w:rsidR="0070111B" w:rsidRDefault="0070111B">
            <w:pPr>
              <w:tabs>
                <w:tab w:val="left" w:pos="567"/>
              </w:tabs>
              <w:rPr>
                <w:b/>
                <w:sz w:val="22"/>
                <w:szCs w:val="22"/>
              </w:rPr>
            </w:pPr>
            <w:r>
              <w:rPr>
                <w:b/>
                <w:sz w:val="22"/>
                <w:szCs w:val="22"/>
              </w:rPr>
              <w:t xml:space="preserve">Learning procedures </w:t>
            </w:r>
          </w:p>
          <w:p w:rsidR="0070111B" w:rsidRDefault="0070111B">
            <w:pPr>
              <w:tabs>
                <w:tab w:val="left" w:pos="567"/>
              </w:tabs>
              <w:rPr>
                <w:b/>
                <w:sz w:val="22"/>
                <w:szCs w:val="22"/>
              </w:rPr>
            </w:pPr>
          </w:p>
        </w:tc>
        <w:tc>
          <w:tcPr>
            <w:tcW w:w="2418" w:type="dxa"/>
            <w:tcBorders>
              <w:top w:val="single" w:sz="4" w:space="0" w:color="auto"/>
              <w:left w:val="single" w:sz="4" w:space="0" w:color="auto"/>
              <w:bottom w:val="single" w:sz="4" w:space="0" w:color="auto"/>
              <w:right w:val="single" w:sz="4" w:space="0" w:color="auto"/>
            </w:tcBorders>
            <w:shd w:val="pct5" w:color="auto" w:fill="FFFFFF"/>
            <w:hideMark/>
          </w:tcPr>
          <w:p w:rsidR="0070111B" w:rsidRDefault="0070111B">
            <w:pPr>
              <w:tabs>
                <w:tab w:val="left" w:pos="567"/>
              </w:tabs>
              <w:ind w:right="-108"/>
              <w:rPr>
                <w:sz w:val="22"/>
                <w:szCs w:val="22"/>
              </w:rPr>
            </w:pPr>
            <w:r>
              <w:rPr>
                <w:b/>
                <w:sz w:val="22"/>
                <w:szCs w:val="22"/>
              </w:rPr>
              <w:t>What will learners do</w:t>
            </w:r>
          </w:p>
        </w:tc>
        <w:tc>
          <w:tcPr>
            <w:tcW w:w="2126" w:type="dxa"/>
            <w:tcBorders>
              <w:top w:val="single" w:sz="4" w:space="0" w:color="auto"/>
              <w:left w:val="single" w:sz="4" w:space="0" w:color="auto"/>
              <w:bottom w:val="single" w:sz="4" w:space="0" w:color="auto"/>
              <w:right w:val="single" w:sz="4" w:space="0" w:color="auto"/>
            </w:tcBorders>
            <w:shd w:val="pct5" w:color="auto" w:fill="FFFFFF"/>
            <w:hideMark/>
          </w:tcPr>
          <w:p w:rsidR="0070111B" w:rsidRDefault="0070111B">
            <w:pPr>
              <w:tabs>
                <w:tab w:val="left" w:pos="567"/>
              </w:tabs>
              <w:rPr>
                <w:b/>
                <w:sz w:val="22"/>
                <w:szCs w:val="22"/>
              </w:rPr>
            </w:pPr>
            <w:r>
              <w:rPr>
                <w:b/>
                <w:sz w:val="22"/>
                <w:szCs w:val="22"/>
              </w:rPr>
              <w:t>Resources</w:t>
            </w:r>
          </w:p>
          <w:p w:rsidR="0070111B" w:rsidRDefault="0070111B">
            <w:pPr>
              <w:tabs>
                <w:tab w:val="left" w:pos="567"/>
              </w:tabs>
              <w:rPr>
                <w:sz w:val="22"/>
                <w:szCs w:val="22"/>
              </w:rPr>
            </w:pPr>
          </w:p>
        </w:tc>
        <w:tc>
          <w:tcPr>
            <w:tcW w:w="2545" w:type="dxa"/>
            <w:tcBorders>
              <w:top w:val="single" w:sz="4" w:space="0" w:color="auto"/>
              <w:left w:val="single" w:sz="4" w:space="0" w:color="auto"/>
              <w:bottom w:val="single" w:sz="4" w:space="0" w:color="auto"/>
              <w:right w:val="single" w:sz="4" w:space="0" w:color="auto"/>
            </w:tcBorders>
            <w:shd w:val="pct5" w:color="auto" w:fill="FFFFFF"/>
            <w:hideMark/>
          </w:tcPr>
          <w:p w:rsidR="0070111B" w:rsidRDefault="0070111B" w:rsidP="0070111B">
            <w:pPr>
              <w:tabs>
                <w:tab w:val="left" w:pos="567"/>
              </w:tabs>
              <w:rPr>
                <w:sz w:val="22"/>
                <w:szCs w:val="22"/>
              </w:rPr>
            </w:pPr>
            <w:r>
              <w:rPr>
                <w:b/>
                <w:sz w:val="22"/>
                <w:szCs w:val="22"/>
              </w:rPr>
              <w:t>Assessment and checks for learning</w:t>
            </w:r>
          </w:p>
          <w:p w:rsidR="0070111B" w:rsidRDefault="0070111B">
            <w:pPr>
              <w:tabs>
                <w:tab w:val="left" w:pos="567"/>
              </w:tabs>
              <w:rPr>
                <w:sz w:val="22"/>
                <w:szCs w:val="22"/>
              </w:rPr>
            </w:pPr>
          </w:p>
        </w:tc>
      </w:tr>
      <w:tr w:rsidR="0070111B" w:rsidTr="002D13E7">
        <w:trPr>
          <w:trHeight w:val="1230"/>
        </w:trPr>
        <w:tc>
          <w:tcPr>
            <w:tcW w:w="7108" w:type="dxa"/>
            <w:tcBorders>
              <w:top w:val="single" w:sz="4" w:space="0" w:color="auto"/>
              <w:left w:val="single" w:sz="4" w:space="0" w:color="auto"/>
              <w:bottom w:val="single" w:sz="4" w:space="0" w:color="auto"/>
              <w:right w:val="single" w:sz="4" w:space="0" w:color="auto"/>
            </w:tcBorders>
          </w:tcPr>
          <w:p w:rsidR="002E53CB" w:rsidRPr="00645416" w:rsidRDefault="00950309" w:rsidP="002E53CB">
            <w:pPr>
              <w:pStyle w:val="ListParagraph"/>
              <w:numPr>
                <w:ilvl w:val="0"/>
                <w:numId w:val="1"/>
              </w:numPr>
              <w:tabs>
                <w:tab w:val="left" w:pos="567"/>
              </w:tabs>
              <w:rPr>
                <w:rStyle w:val="Hyperlink"/>
                <w:i/>
                <w:color w:val="auto"/>
                <w:sz w:val="22"/>
                <w:szCs w:val="22"/>
                <w:u w:val="none"/>
              </w:rPr>
            </w:pPr>
            <w:r w:rsidRPr="002E53CB">
              <w:rPr>
                <w:sz w:val="22"/>
                <w:szCs w:val="22"/>
              </w:rPr>
              <w:t xml:space="preserve">Introduce students to the science unit </w:t>
            </w:r>
            <w:r w:rsidRPr="002E53CB">
              <w:rPr>
                <w:i/>
                <w:sz w:val="22"/>
                <w:szCs w:val="22"/>
              </w:rPr>
              <w:t>Good to G</w:t>
            </w:r>
            <w:r w:rsidR="009F0C33">
              <w:rPr>
                <w:i/>
                <w:sz w:val="22"/>
                <w:szCs w:val="22"/>
              </w:rPr>
              <w:t>r</w:t>
            </w:r>
            <w:r w:rsidRPr="002E53CB">
              <w:rPr>
                <w:i/>
                <w:sz w:val="22"/>
                <w:szCs w:val="22"/>
              </w:rPr>
              <w:t xml:space="preserve">ow </w:t>
            </w:r>
            <w:r w:rsidRPr="002E53CB">
              <w:rPr>
                <w:sz w:val="22"/>
                <w:szCs w:val="22"/>
              </w:rPr>
              <w:t xml:space="preserve">by playing the </w:t>
            </w:r>
            <w:proofErr w:type="spellStart"/>
            <w:r w:rsidR="002E53CB" w:rsidRPr="002E53CB">
              <w:rPr>
                <w:sz w:val="22"/>
                <w:szCs w:val="22"/>
              </w:rPr>
              <w:t>Voki</w:t>
            </w:r>
            <w:proofErr w:type="spellEnd"/>
            <w:r w:rsidR="002E53CB" w:rsidRPr="002E53CB">
              <w:rPr>
                <w:sz w:val="22"/>
                <w:szCs w:val="22"/>
              </w:rPr>
              <w:t xml:space="preserve"> </w:t>
            </w:r>
            <w:hyperlink r:id="rId7" w:history="1">
              <w:r w:rsidR="002E53CB" w:rsidRPr="002E53CB">
                <w:rPr>
                  <w:rStyle w:val="Hyperlink"/>
                  <w:i/>
                  <w:sz w:val="22"/>
                  <w:szCs w:val="22"/>
                </w:rPr>
                <w:t>Living things</w:t>
              </w:r>
            </w:hyperlink>
            <w:r w:rsidR="00645416">
              <w:rPr>
                <w:rStyle w:val="Hyperlink"/>
                <w:sz w:val="22"/>
                <w:szCs w:val="22"/>
                <w:u w:val="none"/>
              </w:rPr>
              <w:t xml:space="preserve">.  </w:t>
            </w:r>
          </w:p>
          <w:p w:rsidR="005F54C9" w:rsidRDefault="00A97B25" w:rsidP="00950309">
            <w:pPr>
              <w:pStyle w:val="ListParagraph"/>
              <w:numPr>
                <w:ilvl w:val="0"/>
                <w:numId w:val="1"/>
              </w:numPr>
              <w:tabs>
                <w:tab w:val="left" w:pos="567"/>
              </w:tabs>
              <w:rPr>
                <w:sz w:val="22"/>
                <w:szCs w:val="22"/>
              </w:rPr>
            </w:pPr>
            <w:r>
              <w:rPr>
                <w:sz w:val="22"/>
                <w:szCs w:val="22"/>
              </w:rPr>
              <w:t>E</w:t>
            </w:r>
            <w:r w:rsidR="009E2703">
              <w:rPr>
                <w:sz w:val="22"/>
                <w:szCs w:val="22"/>
              </w:rPr>
              <w:t xml:space="preserve">xplain and demonstrate the class blog </w:t>
            </w:r>
            <w:hyperlink r:id="rId8" w:history="1">
              <w:r w:rsidR="009E2703" w:rsidRPr="009E2703">
                <w:rPr>
                  <w:rStyle w:val="Hyperlink"/>
                  <w:i/>
                  <w:sz w:val="22"/>
                  <w:szCs w:val="22"/>
                </w:rPr>
                <w:t>Good to Grow</w:t>
              </w:r>
            </w:hyperlink>
            <w:r w:rsidR="009E2703">
              <w:rPr>
                <w:i/>
                <w:sz w:val="22"/>
                <w:szCs w:val="22"/>
              </w:rPr>
              <w:t xml:space="preserve"> </w:t>
            </w:r>
            <w:r w:rsidR="009E2703">
              <w:rPr>
                <w:sz w:val="22"/>
                <w:szCs w:val="22"/>
              </w:rPr>
              <w:t>to students and explain that the blog will be used by the teacher and students to communicate and share ideas and information.  Teacher explain that the class will be divided into groups and that the groups will be working together throughout the unit and will contribute to the blog regularly.  Teacher explain that important information and tasks will be posted by the teacher with every lesson and that the blog is accessible in class and at home for students.  Ensure students of teacher support and availability throughout.</w:t>
            </w:r>
          </w:p>
          <w:p w:rsidR="00A97B25" w:rsidRDefault="00A97B25" w:rsidP="00CB4C39">
            <w:pPr>
              <w:pStyle w:val="ListParagraph"/>
              <w:numPr>
                <w:ilvl w:val="0"/>
                <w:numId w:val="1"/>
              </w:numPr>
              <w:tabs>
                <w:tab w:val="left" w:pos="567"/>
              </w:tabs>
              <w:rPr>
                <w:sz w:val="22"/>
                <w:szCs w:val="22"/>
              </w:rPr>
            </w:pPr>
            <w:r>
              <w:rPr>
                <w:sz w:val="22"/>
                <w:szCs w:val="22"/>
              </w:rPr>
              <w:t>Model and ex</w:t>
            </w:r>
            <w:r w:rsidR="00CB4C39">
              <w:rPr>
                <w:sz w:val="22"/>
                <w:szCs w:val="22"/>
              </w:rPr>
              <w:t xml:space="preserve">plain how to post on class blog and show the video </w:t>
            </w:r>
            <w:hyperlink r:id="rId9" w:history="1">
              <w:r w:rsidR="00CB4C39" w:rsidRPr="00CB4C39">
                <w:rPr>
                  <w:rStyle w:val="Hyperlink"/>
                  <w:i/>
                  <w:sz w:val="22"/>
                  <w:szCs w:val="22"/>
                </w:rPr>
                <w:t>Stay smart online</w:t>
              </w:r>
            </w:hyperlink>
            <w:r w:rsidR="00CB4C39">
              <w:rPr>
                <w:i/>
                <w:sz w:val="22"/>
                <w:szCs w:val="22"/>
              </w:rPr>
              <w:t xml:space="preserve"> </w:t>
            </w:r>
            <w:r w:rsidR="00CB4C39">
              <w:rPr>
                <w:sz w:val="22"/>
                <w:szCs w:val="22"/>
              </w:rPr>
              <w:t xml:space="preserve">about cybersecurity and talk to students about the legal, safe and ethical guidelines for using technology and working online – in the classroom and at home.  </w:t>
            </w:r>
          </w:p>
          <w:p w:rsidR="00645416" w:rsidRPr="002E53CB" w:rsidRDefault="00645416" w:rsidP="00645416">
            <w:pPr>
              <w:pStyle w:val="ListParagraph"/>
              <w:numPr>
                <w:ilvl w:val="0"/>
                <w:numId w:val="1"/>
              </w:numPr>
              <w:tabs>
                <w:tab w:val="left" w:pos="567"/>
              </w:tabs>
              <w:rPr>
                <w:i/>
                <w:sz w:val="22"/>
                <w:szCs w:val="22"/>
              </w:rPr>
            </w:pPr>
            <w:r>
              <w:rPr>
                <w:rStyle w:val="Hyperlink"/>
                <w:color w:val="auto"/>
                <w:sz w:val="22"/>
                <w:szCs w:val="22"/>
                <w:u w:val="none"/>
              </w:rPr>
              <w:t xml:space="preserve">Read the unit focus question out load and explain to students that at the end of the unit they be able to answer the question and write their understanding on the class blog.  </w:t>
            </w:r>
          </w:p>
          <w:p w:rsidR="00645416" w:rsidRDefault="00645416" w:rsidP="00645416">
            <w:pPr>
              <w:pStyle w:val="ListParagraph"/>
              <w:numPr>
                <w:ilvl w:val="0"/>
                <w:numId w:val="1"/>
              </w:numPr>
              <w:tabs>
                <w:tab w:val="left" w:pos="567"/>
              </w:tabs>
              <w:rPr>
                <w:sz w:val="22"/>
                <w:szCs w:val="22"/>
              </w:rPr>
            </w:pPr>
            <w:r>
              <w:rPr>
                <w:sz w:val="22"/>
                <w:szCs w:val="22"/>
              </w:rPr>
              <w:t xml:space="preserve">Students discuss as a class what they know about living things while teacher scribe on online concept map Spidercribe.com.  </w:t>
            </w:r>
          </w:p>
          <w:p w:rsidR="00E70D00" w:rsidRPr="00E70D00" w:rsidRDefault="00A97B25" w:rsidP="00A97B25">
            <w:pPr>
              <w:pStyle w:val="ListParagraph"/>
              <w:numPr>
                <w:ilvl w:val="0"/>
                <w:numId w:val="1"/>
              </w:numPr>
              <w:tabs>
                <w:tab w:val="left" w:pos="567"/>
              </w:tabs>
              <w:rPr>
                <w:sz w:val="22"/>
                <w:szCs w:val="22"/>
              </w:rPr>
            </w:pPr>
            <w:r>
              <w:rPr>
                <w:sz w:val="22"/>
                <w:szCs w:val="22"/>
              </w:rPr>
              <w:t>C</w:t>
            </w:r>
            <w:r w:rsidR="002F76B7">
              <w:rPr>
                <w:sz w:val="22"/>
                <w:szCs w:val="22"/>
              </w:rPr>
              <w:t xml:space="preserve">reate link to the concept map </w:t>
            </w:r>
            <w:proofErr w:type="gramStart"/>
            <w:r w:rsidR="002F76B7">
              <w:rPr>
                <w:i/>
                <w:sz w:val="22"/>
                <w:szCs w:val="22"/>
              </w:rPr>
              <w:t>What</w:t>
            </w:r>
            <w:proofErr w:type="gramEnd"/>
            <w:r w:rsidR="002F76B7">
              <w:rPr>
                <w:i/>
                <w:sz w:val="22"/>
                <w:szCs w:val="22"/>
              </w:rPr>
              <w:t xml:space="preserve"> do you know about living things </w:t>
            </w:r>
            <w:r w:rsidR="002F76B7" w:rsidRPr="002E53CB">
              <w:rPr>
                <w:sz w:val="22"/>
                <w:szCs w:val="22"/>
              </w:rPr>
              <w:t>on the blog</w:t>
            </w:r>
            <w:r w:rsidR="002E53CB">
              <w:rPr>
                <w:sz w:val="22"/>
                <w:szCs w:val="22"/>
              </w:rPr>
              <w:t>.</w:t>
            </w:r>
            <w:r w:rsidR="002F76B7">
              <w:rPr>
                <w:i/>
                <w:sz w:val="22"/>
                <w:szCs w:val="22"/>
              </w:rPr>
              <w:t xml:space="preserve">  </w:t>
            </w:r>
          </w:p>
        </w:tc>
        <w:tc>
          <w:tcPr>
            <w:tcW w:w="2418" w:type="dxa"/>
            <w:tcBorders>
              <w:top w:val="single" w:sz="4" w:space="0" w:color="auto"/>
              <w:left w:val="single" w:sz="4" w:space="0" w:color="auto"/>
              <w:bottom w:val="single" w:sz="4" w:space="0" w:color="auto"/>
              <w:right w:val="single" w:sz="4" w:space="0" w:color="auto"/>
            </w:tcBorders>
          </w:tcPr>
          <w:p w:rsidR="005F54C9" w:rsidRDefault="005F54C9">
            <w:pPr>
              <w:tabs>
                <w:tab w:val="left" w:pos="567"/>
              </w:tabs>
              <w:rPr>
                <w:i/>
                <w:sz w:val="22"/>
                <w:szCs w:val="22"/>
              </w:rPr>
            </w:pPr>
          </w:p>
          <w:p w:rsidR="00A97B25" w:rsidRDefault="00A97B25">
            <w:pPr>
              <w:tabs>
                <w:tab w:val="left" w:pos="567"/>
              </w:tabs>
              <w:rPr>
                <w:i/>
                <w:sz w:val="22"/>
                <w:szCs w:val="22"/>
              </w:rPr>
            </w:pPr>
          </w:p>
          <w:p w:rsidR="00A97B25" w:rsidRDefault="00A97B25">
            <w:pPr>
              <w:tabs>
                <w:tab w:val="left" w:pos="567"/>
              </w:tabs>
              <w:rPr>
                <w:i/>
                <w:sz w:val="22"/>
                <w:szCs w:val="22"/>
              </w:rPr>
            </w:pPr>
          </w:p>
          <w:p w:rsidR="005F54C9" w:rsidRPr="00A97B25" w:rsidRDefault="005F54C9" w:rsidP="005F54C9">
            <w:pPr>
              <w:tabs>
                <w:tab w:val="left" w:pos="567"/>
              </w:tabs>
              <w:rPr>
                <w:sz w:val="22"/>
                <w:szCs w:val="22"/>
              </w:rPr>
            </w:pPr>
            <w:r>
              <w:rPr>
                <w:sz w:val="22"/>
                <w:szCs w:val="22"/>
              </w:rPr>
              <w:t xml:space="preserve">Brainstorm while teacher scribe on </w:t>
            </w:r>
            <w:hyperlink r:id="rId10" w:history="1">
              <w:r w:rsidRPr="005F54C9">
                <w:rPr>
                  <w:rStyle w:val="Hyperlink"/>
                  <w:sz w:val="22"/>
                  <w:szCs w:val="22"/>
                </w:rPr>
                <w:t>Spiderscribe.net</w:t>
              </w:r>
            </w:hyperlink>
            <w:r w:rsidR="00A97B25">
              <w:rPr>
                <w:rStyle w:val="Hyperlink"/>
                <w:sz w:val="22"/>
                <w:szCs w:val="22"/>
              </w:rPr>
              <w:t xml:space="preserve"> </w:t>
            </w:r>
            <w:r w:rsidR="00A97B25">
              <w:rPr>
                <w:rStyle w:val="Hyperlink"/>
                <w:color w:val="auto"/>
                <w:sz w:val="22"/>
                <w:szCs w:val="22"/>
                <w:u w:val="none"/>
              </w:rPr>
              <w:t>– whole class</w:t>
            </w:r>
          </w:p>
          <w:p w:rsidR="009E2703" w:rsidRPr="005F54C9" w:rsidRDefault="009E2703" w:rsidP="005F54C9">
            <w:pPr>
              <w:tabs>
                <w:tab w:val="left" w:pos="567"/>
              </w:tabs>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091726" w:rsidRDefault="00091726">
            <w:pPr>
              <w:tabs>
                <w:tab w:val="left" w:pos="567"/>
              </w:tabs>
              <w:rPr>
                <w:sz w:val="22"/>
                <w:szCs w:val="22"/>
              </w:rPr>
            </w:pPr>
            <w:r>
              <w:rPr>
                <w:sz w:val="22"/>
                <w:szCs w:val="22"/>
              </w:rPr>
              <w:t>Computer</w:t>
            </w:r>
          </w:p>
          <w:p w:rsidR="00091726" w:rsidRDefault="00091726">
            <w:pPr>
              <w:tabs>
                <w:tab w:val="left" w:pos="567"/>
              </w:tabs>
              <w:rPr>
                <w:sz w:val="22"/>
                <w:szCs w:val="22"/>
              </w:rPr>
            </w:pPr>
            <w:r>
              <w:rPr>
                <w:sz w:val="22"/>
                <w:szCs w:val="22"/>
              </w:rPr>
              <w:t>Interactive whiteboard</w:t>
            </w:r>
          </w:p>
          <w:p w:rsidR="00091726" w:rsidRDefault="00091726">
            <w:pPr>
              <w:tabs>
                <w:tab w:val="left" w:pos="567"/>
              </w:tabs>
              <w:rPr>
                <w:sz w:val="22"/>
                <w:szCs w:val="22"/>
              </w:rPr>
            </w:pPr>
          </w:p>
          <w:p w:rsidR="0070111B" w:rsidRDefault="002F76B7">
            <w:pPr>
              <w:tabs>
                <w:tab w:val="left" w:pos="567"/>
              </w:tabs>
              <w:rPr>
                <w:i/>
                <w:sz w:val="22"/>
                <w:szCs w:val="22"/>
              </w:rPr>
            </w:pPr>
            <w:proofErr w:type="spellStart"/>
            <w:r>
              <w:rPr>
                <w:sz w:val="22"/>
                <w:szCs w:val="22"/>
              </w:rPr>
              <w:t>Voki</w:t>
            </w:r>
            <w:proofErr w:type="spellEnd"/>
            <w:r>
              <w:rPr>
                <w:sz w:val="22"/>
                <w:szCs w:val="22"/>
              </w:rPr>
              <w:t xml:space="preserve"> </w:t>
            </w:r>
            <w:hyperlink r:id="rId11" w:history="1">
              <w:r w:rsidRPr="005F54C9">
                <w:rPr>
                  <w:rStyle w:val="Hyperlink"/>
                  <w:i/>
                  <w:sz w:val="22"/>
                  <w:szCs w:val="22"/>
                </w:rPr>
                <w:t>Living things</w:t>
              </w:r>
            </w:hyperlink>
          </w:p>
          <w:p w:rsidR="002F76B7" w:rsidRDefault="002F76B7">
            <w:pPr>
              <w:tabs>
                <w:tab w:val="left" w:pos="567"/>
              </w:tabs>
              <w:rPr>
                <w:i/>
                <w:sz w:val="22"/>
                <w:szCs w:val="22"/>
              </w:rPr>
            </w:pPr>
          </w:p>
          <w:p w:rsidR="002F76B7" w:rsidRDefault="002F76B7">
            <w:pPr>
              <w:tabs>
                <w:tab w:val="left" w:pos="567"/>
              </w:tabs>
              <w:rPr>
                <w:sz w:val="22"/>
                <w:szCs w:val="22"/>
              </w:rPr>
            </w:pPr>
            <w:r>
              <w:rPr>
                <w:sz w:val="22"/>
                <w:szCs w:val="22"/>
              </w:rPr>
              <w:t xml:space="preserve">Link to </w:t>
            </w:r>
            <w:proofErr w:type="spellStart"/>
            <w:r>
              <w:rPr>
                <w:sz w:val="22"/>
                <w:szCs w:val="22"/>
              </w:rPr>
              <w:t>Spiderscribe</w:t>
            </w:r>
            <w:proofErr w:type="spellEnd"/>
          </w:p>
          <w:p w:rsidR="002F76B7" w:rsidRDefault="003211C0">
            <w:pPr>
              <w:tabs>
                <w:tab w:val="left" w:pos="567"/>
              </w:tabs>
              <w:rPr>
                <w:sz w:val="22"/>
                <w:szCs w:val="22"/>
              </w:rPr>
            </w:pPr>
            <w:hyperlink r:id="rId12" w:history="1">
              <w:r w:rsidR="002F76B7" w:rsidRPr="00902809">
                <w:rPr>
                  <w:rStyle w:val="Hyperlink"/>
                  <w:sz w:val="22"/>
                  <w:szCs w:val="22"/>
                </w:rPr>
                <w:t>http://www.spiderscribe.net/</w:t>
              </w:r>
            </w:hyperlink>
          </w:p>
          <w:p w:rsidR="002F76B7" w:rsidRDefault="002F76B7">
            <w:pPr>
              <w:tabs>
                <w:tab w:val="left" w:pos="567"/>
              </w:tabs>
              <w:rPr>
                <w:sz w:val="22"/>
                <w:szCs w:val="22"/>
              </w:rPr>
            </w:pPr>
          </w:p>
          <w:p w:rsidR="002F76B7" w:rsidRDefault="002F76B7" w:rsidP="002D13E7">
            <w:pPr>
              <w:tabs>
                <w:tab w:val="left" w:pos="567"/>
              </w:tabs>
              <w:rPr>
                <w:rStyle w:val="Hyperlink"/>
                <w:sz w:val="22"/>
                <w:szCs w:val="22"/>
              </w:rPr>
            </w:pPr>
            <w:r>
              <w:rPr>
                <w:sz w:val="22"/>
                <w:szCs w:val="22"/>
              </w:rPr>
              <w:t xml:space="preserve">Class blog </w:t>
            </w:r>
            <w:hyperlink r:id="rId13" w:history="1">
              <w:r w:rsidRPr="00902809">
                <w:rPr>
                  <w:rStyle w:val="Hyperlink"/>
                  <w:sz w:val="22"/>
                  <w:szCs w:val="22"/>
                </w:rPr>
                <w:t>http://mrssmithscienceclass.blogspot.com.au/</w:t>
              </w:r>
            </w:hyperlink>
          </w:p>
          <w:p w:rsidR="00CB4C39" w:rsidRPr="002F76B7" w:rsidRDefault="00CB4C39" w:rsidP="002D13E7">
            <w:pPr>
              <w:tabs>
                <w:tab w:val="left" w:pos="567"/>
              </w:tabs>
              <w:rPr>
                <w:sz w:val="22"/>
                <w:szCs w:val="22"/>
              </w:rPr>
            </w:pPr>
            <w:r>
              <w:rPr>
                <w:sz w:val="22"/>
                <w:szCs w:val="22"/>
              </w:rPr>
              <w:t xml:space="preserve">Video </w:t>
            </w:r>
            <w:hyperlink r:id="rId14" w:history="1">
              <w:r w:rsidRPr="00CB4C39">
                <w:rPr>
                  <w:rStyle w:val="Hyperlink"/>
                  <w:i/>
                  <w:sz w:val="22"/>
                  <w:szCs w:val="22"/>
                </w:rPr>
                <w:t>Stay smart online</w:t>
              </w:r>
            </w:hyperlink>
          </w:p>
        </w:tc>
        <w:tc>
          <w:tcPr>
            <w:tcW w:w="2545" w:type="dxa"/>
            <w:tcBorders>
              <w:top w:val="single" w:sz="4" w:space="0" w:color="auto"/>
              <w:left w:val="single" w:sz="4" w:space="0" w:color="auto"/>
              <w:bottom w:val="single" w:sz="4" w:space="0" w:color="auto"/>
              <w:right w:val="single" w:sz="4" w:space="0" w:color="auto"/>
            </w:tcBorders>
          </w:tcPr>
          <w:p w:rsidR="0070111B" w:rsidRDefault="002F76B7">
            <w:pPr>
              <w:tabs>
                <w:tab w:val="left" w:pos="567"/>
              </w:tabs>
              <w:rPr>
                <w:sz w:val="22"/>
                <w:szCs w:val="22"/>
              </w:rPr>
            </w:pPr>
            <w:r>
              <w:rPr>
                <w:sz w:val="22"/>
                <w:szCs w:val="22"/>
              </w:rPr>
              <w:t xml:space="preserve">Student participation – prior knowledge about living things.  </w:t>
            </w:r>
          </w:p>
        </w:tc>
      </w:tr>
    </w:tbl>
    <w:p w:rsidR="00BF0276" w:rsidRDefault="00BF0276"/>
    <w:p w:rsidR="002F76B7" w:rsidRDefault="002F76B7" w:rsidP="002F76B7">
      <w:pPr>
        <w:tabs>
          <w:tab w:val="left" w:pos="567"/>
        </w:tabs>
        <w:rPr>
          <w:b/>
          <w:sz w:val="28"/>
          <w:szCs w:val="28"/>
        </w:rPr>
      </w:pPr>
      <w:r>
        <w:rPr>
          <w:b/>
          <w:sz w:val="28"/>
          <w:szCs w:val="28"/>
        </w:rPr>
        <w:t xml:space="preserve">The Body – </w:t>
      </w:r>
      <w:r w:rsidRPr="002D13E7">
        <w:rPr>
          <w:sz w:val="28"/>
          <w:szCs w:val="28"/>
        </w:rPr>
        <w:t>Develop skills and knowledge</w:t>
      </w:r>
    </w:p>
    <w:tbl>
      <w:tblPr>
        <w:tblW w:w="141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8"/>
        <w:gridCol w:w="2694"/>
        <w:gridCol w:w="1850"/>
        <w:gridCol w:w="2545"/>
      </w:tblGrid>
      <w:tr w:rsidR="002F76B7" w:rsidRPr="002F76B7" w:rsidTr="00E70D00">
        <w:tc>
          <w:tcPr>
            <w:tcW w:w="7108" w:type="dxa"/>
            <w:tcBorders>
              <w:top w:val="single" w:sz="4" w:space="0" w:color="auto"/>
              <w:left w:val="single" w:sz="4" w:space="0" w:color="auto"/>
              <w:bottom w:val="single" w:sz="4" w:space="0" w:color="auto"/>
              <w:right w:val="single" w:sz="4" w:space="0" w:color="auto"/>
            </w:tcBorders>
            <w:shd w:val="pct5" w:color="auto" w:fill="FFFFFF"/>
            <w:hideMark/>
          </w:tcPr>
          <w:p w:rsidR="002F76B7" w:rsidRPr="002F76B7" w:rsidRDefault="002F76B7" w:rsidP="002F76B7">
            <w:pPr>
              <w:tabs>
                <w:tab w:val="left" w:pos="567"/>
              </w:tabs>
              <w:rPr>
                <w:b/>
                <w:sz w:val="22"/>
                <w:szCs w:val="22"/>
              </w:rPr>
            </w:pPr>
            <w:r w:rsidRPr="002F76B7">
              <w:rPr>
                <w:b/>
                <w:sz w:val="22"/>
                <w:szCs w:val="22"/>
              </w:rPr>
              <w:t xml:space="preserve">Learning procedures </w:t>
            </w:r>
          </w:p>
          <w:p w:rsidR="002F76B7" w:rsidRPr="002F76B7" w:rsidRDefault="002F76B7" w:rsidP="002F76B7">
            <w:pPr>
              <w:tabs>
                <w:tab w:val="left" w:pos="567"/>
              </w:tabs>
              <w:rPr>
                <w:b/>
                <w:sz w:val="22"/>
                <w:szCs w:val="22"/>
              </w:rPr>
            </w:pPr>
          </w:p>
        </w:tc>
        <w:tc>
          <w:tcPr>
            <w:tcW w:w="2694" w:type="dxa"/>
            <w:tcBorders>
              <w:top w:val="single" w:sz="4" w:space="0" w:color="auto"/>
              <w:left w:val="single" w:sz="4" w:space="0" w:color="auto"/>
              <w:bottom w:val="single" w:sz="4" w:space="0" w:color="auto"/>
              <w:right w:val="single" w:sz="4" w:space="0" w:color="auto"/>
            </w:tcBorders>
            <w:shd w:val="pct5" w:color="auto" w:fill="FFFFFF"/>
            <w:hideMark/>
          </w:tcPr>
          <w:p w:rsidR="002F76B7" w:rsidRPr="002F76B7" w:rsidRDefault="002F76B7" w:rsidP="002F76B7">
            <w:pPr>
              <w:tabs>
                <w:tab w:val="left" w:pos="567"/>
              </w:tabs>
              <w:ind w:right="-108"/>
              <w:rPr>
                <w:sz w:val="22"/>
                <w:szCs w:val="22"/>
              </w:rPr>
            </w:pPr>
            <w:r w:rsidRPr="002F76B7">
              <w:rPr>
                <w:b/>
                <w:sz w:val="22"/>
                <w:szCs w:val="22"/>
              </w:rPr>
              <w:t>What will learners do</w:t>
            </w:r>
          </w:p>
        </w:tc>
        <w:tc>
          <w:tcPr>
            <w:tcW w:w="1850" w:type="dxa"/>
            <w:tcBorders>
              <w:top w:val="single" w:sz="4" w:space="0" w:color="auto"/>
              <w:left w:val="single" w:sz="4" w:space="0" w:color="auto"/>
              <w:bottom w:val="single" w:sz="4" w:space="0" w:color="auto"/>
              <w:right w:val="single" w:sz="4" w:space="0" w:color="auto"/>
            </w:tcBorders>
            <w:shd w:val="pct5" w:color="auto" w:fill="FFFFFF"/>
            <w:hideMark/>
          </w:tcPr>
          <w:p w:rsidR="002F76B7" w:rsidRPr="002F76B7" w:rsidRDefault="002F76B7" w:rsidP="002F76B7">
            <w:pPr>
              <w:tabs>
                <w:tab w:val="left" w:pos="567"/>
              </w:tabs>
              <w:rPr>
                <w:b/>
                <w:sz w:val="22"/>
                <w:szCs w:val="22"/>
              </w:rPr>
            </w:pPr>
            <w:r w:rsidRPr="002F76B7">
              <w:rPr>
                <w:b/>
                <w:sz w:val="22"/>
                <w:szCs w:val="22"/>
              </w:rPr>
              <w:t>Resources</w:t>
            </w:r>
          </w:p>
          <w:p w:rsidR="002F76B7" w:rsidRPr="002F76B7" w:rsidRDefault="002F76B7" w:rsidP="002F76B7">
            <w:pPr>
              <w:tabs>
                <w:tab w:val="left" w:pos="567"/>
              </w:tabs>
              <w:rPr>
                <w:sz w:val="22"/>
                <w:szCs w:val="22"/>
              </w:rPr>
            </w:pPr>
          </w:p>
        </w:tc>
        <w:tc>
          <w:tcPr>
            <w:tcW w:w="2545" w:type="dxa"/>
            <w:tcBorders>
              <w:top w:val="single" w:sz="4" w:space="0" w:color="auto"/>
              <w:left w:val="single" w:sz="4" w:space="0" w:color="auto"/>
              <w:bottom w:val="single" w:sz="4" w:space="0" w:color="auto"/>
              <w:right w:val="single" w:sz="4" w:space="0" w:color="auto"/>
            </w:tcBorders>
            <w:shd w:val="pct5" w:color="auto" w:fill="FFFFFF"/>
            <w:hideMark/>
          </w:tcPr>
          <w:p w:rsidR="002F76B7" w:rsidRPr="002F76B7" w:rsidRDefault="002F76B7" w:rsidP="002F76B7">
            <w:pPr>
              <w:tabs>
                <w:tab w:val="left" w:pos="567"/>
              </w:tabs>
              <w:rPr>
                <w:sz w:val="22"/>
                <w:szCs w:val="22"/>
              </w:rPr>
            </w:pPr>
            <w:r w:rsidRPr="002F76B7">
              <w:rPr>
                <w:b/>
                <w:sz w:val="22"/>
                <w:szCs w:val="22"/>
              </w:rPr>
              <w:t>Assessment and checks for learning</w:t>
            </w:r>
          </w:p>
          <w:p w:rsidR="002F76B7" w:rsidRPr="002F76B7" w:rsidRDefault="002F76B7" w:rsidP="002F76B7">
            <w:pPr>
              <w:tabs>
                <w:tab w:val="left" w:pos="567"/>
              </w:tabs>
              <w:rPr>
                <w:sz w:val="22"/>
                <w:szCs w:val="22"/>
              </w:rPr>
            </w:pPr>
          </w:p>
        </w:tc>
      </w:tr>
      <w:tr w:rsidR="002F76B7" w:rsidRPr="002F76B7" w:rsidTr="00E70D00">
        <w:trPr>
          <w:trHeight w:val="1230"/>
        </w:trPr>
        <w:tc>
          <w:tcPr>
            <w:tcW w:w="7108" w:type="dxa"/>
            <w:tcBorders>
              <w:top w:val="single" w:sz="4" w:space="0" w:color="auto"/>
              <w:left w:val="single" w:sz="4" w:space="0" w:color="auto"/>
              <w:bottom w:val="single" w:sz="4" w:space="0" w:color="auto"/>
              <w:right w:val="single" w:sz="4" w:space="0" w:color="auto"/>
            </w:tcBorders>
          </w:tcPr>
          <w:p w:rsidR="002F76B7" w:rsidRPr="002F76B7" w:rsidRDefault="002F76B7" w:rsidP="002F76B7">
            <w:pPr>
              <w:pStyle w:val="ListParagraph"/>
              <w:numPr>
                <w:ilvl w:val="0"/>
                <w:numId w:val="1"/>
              </w:numPr>
              <w:tabs>
                <w:tab w:val="left" w:pos="567"/>
              </w:tabs>
              <w:rPr>
                <w:rStyle w:val="Hyperlink"/>
                <w:color w:val="auto"/>
                <w:sz w:val="22"/>
                <w:szCs w:val="22"/>
                <w:u w:val="none"/>
              </w:rPr>
            </w:pPr>
            <w:r>
              <w:rPr>
                <w:sz w:val="22"/>
                <w:szCs w:val="22"/>
              </w:rPr>
              <w:t xml:space="preserve">Show student the video </w:t>
            </w:r>
            <w:hyperlink r:id="rId15" w:history="1">
              <w:r w:rsidRPr="00444885">
                <w:rPr>
                  <w:rStyle w:val="Hyperlink"/>
                  <w:i/>
                </w:rPr>
                <w:t>Needs of living thing</w:t>
              </w:r>
            </w:hyperlink>
            <w:r>
              <w:rPr>
                <w:rStyle w:val="Hyperlink"/>
                <w:i/>
              </w:rPr>
              <w:t xml:space="preserve"> </w:t>
            </w:r>
          </w:p>
          <w:p w:rsidR="002F76B7" w:rsidRDefault="00A97B25" w:rsidP="002F76B7">
            <w:pPr>
              <w:pStyle w:val="ListParagraph"/>
              <w:numPr>
                <w:ilvl w:val="0"/>
                <w:numId w:val="1"/>
              </w:numPr>
              <w:tabs>
                <w:tab w:val="left" w:pos="567"/>
              </w:tabs>
              <w:rPr>
                <w:sz w:val="22"/>
                <w:szCs w:val="22"/>
              </w:rPr>
            </w:pPr>
            <w:r>
              <w:rPr>
                <w:sz w:val="22"/>
                <w:szCs w:val="22"/>
              </w:rPr>
              <w:t>E</w:t>
            </w:r>
            <w:r w:rsidR="002F76B7">
              <w:rPr>
                <w:sz w:val="22"/>
                <w:szCs w:val="22"/>
              </w:rPr>
              <w:t xml:space="preserve">xplain to students that </w:t>
            </w:r>
            <w:r w:rsidR="009B19AF">
              <w:rPr>
                <w:sz w:val="22"/>
                <w:szCs w:val="22"/>
              </w:rPr>
              <w:t>they will go for a walk in their group</w:t>
            </w:r>
            <w:r w:rsidR="002E53CB">
              <w:rPr>
                <w:sz w:val="22"/>
                <w:szCs w:val="22"/>
              </w:rPr>
              <w:t xml:space="preserve">s </w:t>
            </w:r>
            <w:r w:rsidR="009B19AF">
              <w:rPr>
                <w:sz w:val="22"/>
                <w:szCs w:val="22"/>
              </w:rPr>
              <w:t xml:space="preserve">to investigate living things and their habitats in the school environment.  </w:t>
            </w:r>
            <w:r w:rsidR="006002B8">
              <w:rPr>
                <w:sz w:val="22"/>
                <w:szCs w:val="22"/>
              </w:rPr>
              <w:t xml:space="preserve">They will take photos of living things and </w:t>
            </w:r>
            <w:r>
              <w:rPr>
                <w:sz w:val="22"/>
                <w:szCs w:val="22"/>
              </w:rPr>
              <w:t>create a diagram</w:t>
            </w:r>
            <w:r w:rsidR="00DB7193">
              <w:rPr>
                <w:sz w:val="22"/>
                <w:szCs w:val="22"/>
              </w:rPr>
              <w:t xml:space="preserve"> on MS Word</w:t>
            </w:r>
            <w:r w:rsidR="006002B8">
              <w:rPr>
                <w:sz w:val="22"/>
                <w:szCs w:val="22"/>
              </w:rPr>
              <w:t xml:space="preserve">. </w:t>
            </w:r>
            <w:r w:rsidR="00DB7193">
              <w:rPr>
                <w:sz w:val="22"/>
                <w:szCs w:val="22"/>
              </w:rPr>
              <w:t xml:space="preserve">  </w:t>
            </w:r>
            <w:r w:rsidR="009F0C33">
              <w:rPr>
                <w:sz w:val="22"/>
                <w:szCs w:val="22"/>
              </w:rPr>
              <w:t>Students will be s</w:t>
            </w:r>
            <w:r>
              <w:rPr>
                <w:sz w:val="22"/>
                <w:szCs w:val="22"/>
              </w:rPr>
              <w:t>upport</w:t>
            </w:r>
            <w:r w:rsidR="009F0C33">
              <w:rPr>
                <w:sz w:val="22"/>
                <w:szCs w:val="22"/>
              </w:rPr>
              <w:t>ed</w:t>
            </w:r>
            <w:r>
              <w:rPr>
                <w:sz w:val="22"/>
                <w:szCs w:val="22"/>
              </w:rPr>
              <w:t xml:space="preserve"> with the</w:t>
            </w:r>
            <w:r w:rsidR="00DB7193">
              <w:rPr>
                <w:sz w:val="22"/>
                <w:szCs w:val="22"/>
              </w:rPr>
              <w:t xml:space="preserve"> loading </w:t>
            </w:r>
            <w:r>
              <w:rPr>
                <w:sz w:val="22"/>
                <w:szCs w:val="22"/>
              </w:rPr>
              <w:t xml:space="preserve">of </w:t>
            </w:r>
            <w:r w:rsidR="00DB7193">
              <w:rPr>
                <w:sz w:val="22"/>
                <w:szCs w:val="22"/>
              </w:rPr>
              <w:t xml:space="preserve">pictures on their Word documents.  </w:t>
            </w:r>
            <w:r w:rsidR="006002B8">
              <w:rPr>
                <w:sz w:val="22"/>
                <w:szCs w:val="22"/>
              </w:rPr>
              <w:t xml:space="preserve"> They will present and explain their photos to the rest of the class and </w:t>
            </w:r>
            <w:r>
              <w:rPr>
                <w:sz w:val="22"/>
                <w:szCs w:val="22"/>
              </w:rPr>
              <w:t>upload</w:t>
            </w:r>
            <w:r w:rsidR="006002B8">
              <w:rPr>
                <w:sz w:val="22"/>
                <w:szCs w:val="22"/>
              </w:rPr>
              <w:t xml:space="preserve"> their photos also on the blog.  </w:t>
            </w:r>
          </w:p>
          <w:p w:rsidR="009B19AF" w:rsidRDefault="00A97B25" w:rsidP="002F76B7">
            <w:pPr>
              <w:pStyle w:val="ListParagraph"/>
              <w:numPr>
                <w:ilvl w:val="0"/>
                <w:numId w:val="1"/>
              </w:numPr>
              <w:tabs>
                <w:tab w:val="left" w:pos="567"/>
              </w:tabs>
              <w:rPr>
                <w:sz w:val="22"/>
                <w:szCs w:val="22"/>
              </w:rPr>
            </w:pPr>
            <w:r>
              <w:rPr>
                <w:sz w:val="22"/>
                <w:szCs w:val="22"/>
              </w:rPr>
              <w:t>Ask</w:t>
            </w:r>
            <w:r w:rsidR="009B19AF">
              <w:rPr>
                <w:sz w:val="22"/>
                <w:szCs w:val="22"/>
              </w:rPr>
              <w:t xml:space="preserve"> students to write down their prediction</w:t>
            </w:r>
            <w:r w:rsidR="002E53CB">
              <w:rPr>
                <w:sz w:val="22"/>
                <w:szCs w:val="22"/>
              </w:rPr>
              <w:t>s</w:t>
            </w:r>
            <w:r w:rsidR="009B19AF">
              <w:rPr>
                <w:sz w:val="22"/>
                <w:szCs w:val="22"/>
              </w:rPr>
              <w:t xml:space="preserve"> of what living things they might find on the school grounds.  </w:t>
            </w:r>
          </w:p>
          <w:p w:rsidR="009B19AF" w:rsidRDefault="00A97B25" w:rsidP="002F76B7">
            <w:pPr>
              <w:pStyle w:val="ListParagraph"/>
              <w:numPr>
                <w:ilvl w:val="0"/>
                <w:numId w:val="1"/>
              </w:numPr>
              <w:tabs>
                <w:tab w:val="left" w:pos="567"/>
              </w:tabs>
              <w:rPr>
                <w:sz w:val="22"/>
                <w:szCs w:val="22"/>
              </w:rPr>
            </w:pPr>
            <w:r>
              <w:rPr>
                <w:sz w:val="22"/>
                <w:szCs w:val="22"/>
              </w:rPr>
              <w:t>Remind</w:t>
            </w:r>
            <w:r w:rsidR="009B19AF">
              <w:rPr>
                <w:sz w:val="22"/>
                <w:szCs w:val="22"/>
              </w:rPr>
              <w:t xml:space="preserve"> students of safety precautions displayed on the whiteboard such as wearing a hat, protective shoes and sunscreen, to not touch living things.  To look out for living things that may harm or be harmed, leave the plants intact by not removing any parts and to wash hands once walk is complete.  </w:t>
            </w:r>
          </w:p>
          <w:p w:rsidR="009B19AF" w:rsidRDefault="00A97B25" w:rsidP="002F76B7">
            <w:pPr>
              <w:pStyle w:val="ListParagraph"/>
              <w:numPr>
                <w:ilvl w:val="0"/>
                <w:numId w:val="1"/>
              </w:numPr>
              <w:tabs>
                <w:tab w:val="left" w:pos="567"/>
              </w:tabs>
              <w:rPr>
                <w:sz w:val="22"/>
                <w:szCs w:val="22"/>
              </w:rPr>
            </w:pPr>
            <w:r>
              <w:rPr>
                <w:sz w:val="22"/>
                <w:szCs w:val="22"/>
              </w:rPr>
              <w:t xml:space="preserve">Explain to students </w:t>
            </w:r>
            <w:r w:rsidR="009B19AF">
              <w:rPr>
                <w:sz w:val="22"/>
                <w:szCs w:val="22"/>
              </w:rPr>
              <w:t xml:space="preserve">that they will need to observe carefully to see what living things they can find and how their needs might be met, but that it is important not to touch any living things.  </w:t>
            </w:r>
          </w:p>
          <w:p w:rsidR="009B19AF" w:rsidRDefault="00A97B25" w:rsidP="002F76B7">
            <w:pPr>
              <w:pStyle w:val="ListParagraph"/>
              <w:numPr>
                <w:ilvl w:val="0"/>
                <w:numId w:val="1"/>
              </w:numPr>
              <w:tabs>
                <w:tab w:val="left" w:pos="567"/>
              </w:tabs>
              <w:rPr>
                <w:sz w:val="22"/>
                <w:szCs w:val="22"/>
              </w:rPr>
            </w:pPr>
            <w:r>
              <w:rPr>
                <w:sz w:val="22"/>
                <w:szCs w:val="22"/>
              </w:rPr>
              <w:t xml:space="preserve">Hand </w:t>
            </w:r>
            <w:r w:rsidR="009B19AF">
              <w:rPr>
                <w:sz w:val="22"/>
                <w:szCs w:val="22"/>
              </w:rPr>
              <w:t xml:space="preserve">out </w:t>
            </w:r>
            <w:r w:rsidR="00DB7193">
              <w:rPr>
                <w:sz w:val="22"/>
                <w:szCs w:val="22"/>
              </w:rPr>
              <w:t>paper</w:t>
            </w:r>
            <w:r w:rsidR="006002B8">
              <w:rPr>
                <w:sz w:val="22"/>
                <w:szCs w:val="22"/>
              </w:rPr>
              <w:t xml:space="preserve"> </w:t>
            </w:r>
            <w:r>
              <w:rPr>
                <w:sz w:val="22"/>
                <w:szCs w:val="22"/>
              </w:rPr>
              <w:t xml:space="preserve">for notes </w:t>
            </w:r>
            <w:r w:rsidR="006002B8">
              <w:rPr>
                <w:sz w:val="22"/>
                <w:szCs w:val="22"/>
              </w:rPr>
              <w:t xml:space="preserve">and </w:t>
            </w:r>
            <w:r w:rsidR="009B19AF">
              <w:rPr>
                <w:sz w:val="22"/>
                <w:szCs w:val="22"/>
              </w:rPr>
              <w:t xml:space="preserve">cameras and explain and demonstrate the use of the cameras.  </w:t>
            </w:r>
            <w:r w:rsidR="00091726">
              <w:rPr>
                <w:sz w:val="22"/>
                <w:szCs w:val="22"/>
              </w:rPr>
              <w:t>Cameras to be hand</w:t>
            </w:r>
            <w:r w:rsidR="002E53CB">
              <w:rPr>
                <w:sz w:val="22"/>
                <w:szCs w:val="22"/>
              </w:rPr>
              <w:t>ed</w:t>
            </w:r>
            <w:r w:rsidR="00091726">
              <w:rPr>
                <w:sz w:val="22"/>
                <w:szCs w:val="22"/>
              </w:rPr>
              <w:t xml:space="preserve"> in at the end of the lesson to enable teacher to download photos.  </w:t>
            </w:r>
          </w:p>
          <w:p w:rsidR="009B19AF" w:rsidRDefault="00A97B25" w:rsidP="002F76B7">
            <w:pPr>
              <w:pStyle w:val="ListParagraph"/>
              <w:numPr>
                <w:ilvl w:val="0"/>
                <w:numId w:val="1"/>
              </w:numPr>
              <w:tabs>
                <w:tab w:val="left" w:pos="567"/>
              </w:tabs>
              <w:rPr>
                <w:sz w:val="22"/>
                <w:szCs w:val="22"/>
              </w:rPr>
            </w:pPr>
            <w:r>
              <w:rPr>
                <w:sz w:val="22"/>
                <w:szCs w:val="22"/>
              </w:rPr>
              <w:t>Lead</w:t>
            </w:r>
            <w:r w:rsidR="00091726">
              <w:rPr>
                <w:sz w:val="22"/>
                <w:szCs w:val="22"/>
              </w:rPr>
              <w:t xml:space="preserve"> students to outside and ask them to identify living things, habitats and how needs are met.  </w:t>
            </w:r>
          </w:p>
          <w:p w:rsidR="00A97B25" w:rsidRDefault="00091726" w:rsidP="00DB7193">
            <w:pPr>
              <w:pStyle w:val="ListParagraph"/>
              <w:numPr>
                <w:ilvl w:val="0"/>
                <w:numId w:val="1"/>
              </w:numPr>
              <w:tabs>
                <w:tab w:val="left" w:pos="567"/>
              </w:tabs>
              <w:rPr>
                <w:sz w:val="22"/>
                <w:szCs w:val="22"/>
              </w:rPr>
            </w:pPr>
            <w:r>
              <w:rPr>
                <w:sz w:val="22"/>
                <w:szCs w:val="22"/>
              </w:rPr>
              <w:t>Students return back to class and compare their observ</w:t>
            </w:r>
            <w:r w:rsidR="006002B8">
              <w:rPr>
                <w:sz w:val="22"/>
                <w:szCs w:val="22"/>
              </w:rPr>
              <w:t>ations with their predictions</w:t>
            </w:r>
            <w:r w:rsidR="00DB7193">
              <w:rPr>
                <w:sz w:val="22"/>
                <w:szCs w:val="22"/>
              </w:rPr>
              <w:t xml:space="preserve">. </w:t>
            </w:r>
          </w:p>
          <w:p w:rsidR="00A97B25" w:rsidRDefault="00A97B25" w:rsidP="00DB7193">
            <w:pPr>
              <w:pStyle w:val="ListParagraph"/>
              <w:numPr>
                <w:ilvl w:val="0"/>
                <w:numId w:val="1"/>
              </w:numPr>
              <w:tabs>
                <w:tab w:val="left" w:pos="567"/>
              </w:tabs>
              <w:rPr>
                <w:sz w:val="22"/>
                <w:szCs w:val="22"/>
              </w:rPr>
            </w:pPr>
            <w:r>
              <w:rPr>
                <w:sz w:val="22"/>
                <w:szCs w:val="22"/>
              </w:rPr>
              <w:t xml:space="preserve">Model how to create a word document with diagram and pictures.  </w:t>
            </w:r>
          </w:p>
          <w:p w:rsidR="00E33BBF" w:rsidRPr="006002B8" w:rsidRDefault="00A97B25" w:rsidP="00DB7193">
            <w:pPr>
              <w:pStyle w:val="ListParagraph"/>
              <w:numPr>
                <w:ilvl w:val="0"/>
                <w:numId w:val="1"/>
              </w:numPr>
              <w:tabs>
                <w:tab w:val="left" w:pos="567"/>
              </w:tabs>
              <w:rPr>
                <w:sz w:val="22"/>
                <w:szCs w:val="22"/>
              </w:rPr>
            </w:pPr>
            <w:r>
              <w:rPr>
                <w:sz w:val="22"/>
                <w:szCs w:val="22"/>
              </w:rPr>
              <w:t>Students</w:t>
            </w:r>
            <w:r w:rsidR="00DB7193">
              <w:rPr>
                <w:sz w:val="22"/>
                <w:szCs w:val="22"/>
              </w:rPr>
              <w:t xml:space="preserve"> create a Word document with their notes and observation as well as their photos, with the support of teacher and teacher aide</w:t>
            </w:r>
            <w:r w:rsidR="006002B8">
              <w:rPr>
                <w:sz w:val="22"/>
                <w:szCs w:val="22"/>
              </w:rPr>
              <w:t xml:space="preserve">.  </w:t>
            </w:r>
            <w:r w:rsidR="00091726" w:rsidRPr="006002B8">
              <w:rPr>
                <w:sz w:val="22"/>
                <w:szCs w:val="22"/>
              </w:rPr>
              <w:t xml:space="preserve"> </w:t>
            </w:r>
          </w:p>
        </w:tc>
        <w:tc>
          <w:tcPr>
            <w:tcW w:w="2694" w:type="dxa"/>
            <w:tcBorders>
              <w:top w:val="single" w:sz="4" w:space="0" w:color="auto"/>
              <w:left w:val="single" w:sz="4" w:space="0" w:color="auto"/>
              <w:bottom w:val="single" w:sz="4" w:space="0" w:color="auto"/>
              <w:right w:val="single" w:sz="4" w:space="0" w:color="auto"/>
            </w:tcBorders>
          </w:tcPr>
          <w:p w:rsidR="009B19AF" w:rsidRDefault="009B19AF" w:rsidP="002F76B7">
            <w:pPr>
              <w:tabs>
                <w:tab w:val="left" w:pos="567"/>
              </w:tabs>
              <w:rPr>
                <w:rStyle w:val="Hyperlink"/>
                <w:i/>
              </w:rPr>
            </w:pPr>
          </w:p>
          <w:p w:rsidR="009B19AF" w:rsidRDefault="009B19AF" w:rsidP="002F76B7">
            <w:pPr>
              <w:tabs>
                <w:tab w:val="left" w:pos="567"/>
              </w:tabs>
              <w:rPr>
                <w:rStyle w:val="Hyperlink"/>
                <w:i/>
              </w:rPr>
            </w:pPr>
          </w:p>
          <w:p w:rsidR="009B19AF" w:rsidRDefault="009B19AF" w:rsidP="002F76B7">
            <w:pPr>
              <w:tabs>
                <w:tab w:val="left" w:pos="567"/>
              </w:tabs>
              <w:rPr>
                <w:rStyle w:val="Hyperlink"/>
                <w:color w:val="auto"/>
                <w:u w:val="none"/>
              </w:rPr>
            </w:pPr>
          </w:p>
          <w:p w:rsidR="009B19AF" w:rsidRDefault="009B19AF" w:rsidP="002F76B7">
            <w:pPr>
              <w:tabs>
                <w:tab w:val="left" w:pos="567"/>
              </w:tabs>
              <w:rPr>
                <w:rStyle w:val="Hyperlink"/>
                <w:color w:val="auto"/>
                <w:u w:val="none"/>
              </w:rPr>
            </w:pPr>
          </w:p>
          <w:p w:rsidR="009B19AF" w:rsidRDefault="009B19AF" w:rsidP="002F76B7">
            <w:pPr>
              <w:tabs>
                <w:tab w:val="left" w:pos="567"/>
              </w:tabs>
              <w:rPr>
                <w:rStyle w:val="Hyperlink"/>
                <w:color w:val="auto"/>
                <w:u w:val="none"/>
              </w:rPr>
            </w:pPr>
          </w:p>
          <w:p w:rsidR="009B19AF" w:rsidRDefault="009B19AF" w:rsidP="002F76B7">
            <w:pPr>
              <w:tabs>
                <w:tab w:val="left" w:pos="567"/>
              </w:tabs>
              <w:rPr>
                <w:rStyle w:val="Hyperlink"/>
                <w:color w:val="auto"/>
                <w:u w:val="none"/>
              </w:rPr>
            </w:pPr>
          </w:p>
          <w:p w:rsidR="009B19AF" w:rsidRDefault="009B19AF" w:rsidP="002F76B7">
            <w:pPr>
              <w:tabs>
                <w:tab w:val="left" w:pos="567"/>
              </w:tabs>
              <w:rPr>
                <w:rStyle w:val="Hyperlink"/>
                <w:color w:val="auto"/>
                <w:u w:val="none"/>
              </w:rPr>
            </w:pPr>
          </w:p>
          <w:p w:rsidR="009B19AF" w:rsidRDefault="009B19AF" w:rsidP="002F76B7">
            <w:pPr>
              <w:tabs>
                <w:tab w:val="left" w:pos="567"/>
              </w:tabs>
              <w:rPr>
                <w:i/>
                <w:sz w:val="22"/>
                <w:szCs w:val="22"/>
              </w:rPr>
            </w:pPr>
          </w:p>
          <w:p w:rsidR="009B19AF" w:rsidRDefault="009B19AF" w:rsidP="002F76B7">
            <w:pPr>
              <w:tabs>
                <w:tab w:val="left" w:pos="567"/>
              </w:tabs>
              <w:rPr>
                <w:i/>
                <w:sz w:val="22"/>
                <w:szCs w:val="22"/>
              </w:rPr>
            </w:pPr>
          </w:p>
          <w:p w:rsidR="009B19AF" w:rsidRDefault="009B19AF" w:rsidP="002F76B7">
            <w:pPr>
              <w:tabs>
                <w:tab w:val="left" w:pos="567"/>
              </w:tabs>
              <w:rPr>
                <w:i/>
                <w:sz w:val="22"/>
                <w:szCs w:val="22"/>
              </w:rPr>
            </w:pPr>
          </w:p>
          <w:p w:rsidR="009B19AF" w:rsidRDefault="009B19AF" w:rsidP="002F76B7">
            <w:pPr>
              <w:tabs>
                <w:tab w:val="left" w:pos="567"/>
              </w:tabs>
              <w:rPr>
                <w:i/>
                <w:sz w:val="22"/>
                <w:szCs w:val="22"/>
              </w:rPr>
            </w:pPr>
          </w:p>
          <w:p w:rsidR="009B19AF" w:rsidRDefault="009B19AF" w:rsidP="002F76B7">
            <w:pPr>
              <w:tabs>
                <w:tab w:val="left" w:pos="567"/>
              </w:tabs>
              <w:rPr>
                <w:i/>
                <w:sz w:val="22"/>
                <w:szCs w:val="22"/>
              </w:rPr>
            </w:pPr>
          </w:p>
          <w:p w:rsidR="00091726" w:rsidRDefault="00091726" w:rsidP="002F76B7">
            <w:pPr>
              <w:tabs>
                <w:tab w:val="left" w:pos="567"/>
              </w:tabs>
              <w:rPr>
                <w:sz w:val="22"/>
                <w:szCs w:val="22"/>
              </w:rPr>
            </w:pPr>
          </w:p>
          <w:p w:rsidR="00091726" w:rsidRDefault="00091726" w:rsidP="002F76B7">
            <w:pPr>
              <w:tabs>
                <w:tab w:val="left" w:pos="567"/>
              </w:tabs>
              <w:rPr>
                <w:sz w:val="22"/>
                <w:szCs w:val="22"/>
              </w:rPr>
            </w:pPr>
            <w:r>
              <w:rPr>
                <w:sz w:val="22"/>
                <w:szCs w:val="22"/>
              </w:rPr>
              <w:t>Take photos and observe living things in the school environment</w:t>
            </w:r>
            <w:r w:rsidR="00A97B25">
              <w:rPr>
                <w:sz w:val="22"/>
                <w:szCs w:val="22"/>
              </w:rPr>
              <w:t xml:space="preserve"> - groups</w:t>
            </w:r>
          </w:p>
          <w:p w:rsidR="00DB7193" w:rsidRDefault="00DB7193" w:rsidP="002F76B7">
            <w:pPr>
              <w:tabs>
                <w:tab w:val="left" w:pos="567"/>
              </w:tabs>
              <w:rPr>
                <w:sz w:val="22"/>
                <w:szCs w:val="22"/>
              </w:rPr>
            </w:pPr>
          </w:p>
          <w:p w:rsidR="00DB7193" w:rsidRDefault="00DB7193" w:rsidP="002F76B7">
            <w:pPr>
              <w:tabs>
                <w:tab w:val="left" w:pos="567"/>
              </w:tabs>
              <w:rPr>
                <w:sz w:val="22"/>
                <w:szCs w:val="22"/>
              </w:rPr>
            </w:pPr>
            <w:r>
              <w:rPr>
                <w:sz w:val="22"/>
                <w:szCs w:val="22"/>
              </w:rPr>
              <w:t>Create Word document with notes and o</w:t>
            </w:r>
            <w:r w:rsidR="00873225">
              <w:rPr>
                <w:sz w:val="22"/>
                <w:szCs w:val="22"/>
              </w:rPr>
              <w:t>bservation including pictures - groups</w:t>
            </w:r>
          </w:p>
          <w:p w:rsidR="00091726" w:rsidRDefault="00091726" w:rsidP="002F76B7">
            <w:pPr>
              <w:tabs>
                <w:tab w:val="left" w:pos="567"/>
              </w:tabs>
              <w:rPr>
                <w:sz w:val="22"/>
                <w:szCs w:val="22"/>
              </w:rPr>
            </w:pPr>
          </w:p>
          <w:p w:rsidR="00091726" w:rsidRPr="002F76B7" w:rsidRDefault="00091726" w:rsidP="00314335">
            <w:pPr>
              <w:tabs>
                <w:tab w:val="left" w:pos="567"/>
              </w:tabs>
              <w:rPr>
                <w:sz w:val="22"/>
                <w:szCs w:val="22"/>
              </w:rPr>
            </w:pPr>
          </w:p>
        </w:tc>
        <w:tc>
          <w:tcPr>
            <w:tcW w:w="1850" w:type="dxa"/>
            <w:tcBorders>
              <w:top w:val="single" w:sz="4" w:space="0" w:color="auto"/>
              <w:left w:val="single" w:sz="4" w:space="0" w:color="auto"/>
              <w:bottom w:val="single" w:sz="4" w:space="0" w:color="auto"/>
              <w:right w:val="single" w:sz="4" w:space="0" w:color="auto"/>
            </w:tcBorders>
          </w:tcPr>
          <w:p w:rsidR="002F76B7" w:rsidRDefault="002F76B7" w:rsidP="002F76B7">
            <w:pPr>
              <w:tabs>
                <w:tab w:val="left" w:pos="567"/>
              </w:tabs>
              <w:rPr>
                <w:sz w:val="22"/>
                <w:szCs w:val="22"/>
              </w:rPr>
            </w:pPr>
          </w:p>
          <w:p w:rsidR="009B19AF" w:rsidRDefault="009B19AF" w:rsidP="002F76B7">
            <w:pPr>
              <w:tabs>
                <w:tab w:val="left" w:pos="567"/>
              </w:tabs>
              <w:rPr>
                <w:sz w:val="22"/>
                <w:szCs w:val="22"/>
              </w:rPr>
            </w:pPr>
          </w:p>
          <w:p w:rsidR="009B19AF" w:rsidRDefault="009B19AF" w:rsidP="002F76B7">
            <w:pPr>
              <w:tabs>
                <w:tab w:val="left" w:pos="567"/>
              </w:tabs>
              <w:rPr>
                <w:sz w:val="22"/>
                <w:szCs w:val="22"/>
              </w:rPr>
            </w:pPr>
          </w:p>
          <w:p w:rsidR="009B19AF" w:rsidRDefault="009B19AF" w:rsidP="002F76B7">
            <w:pPr>
              <w:tabs>
                <w:tab w:val="left" w:pos="567"/>
              </w:tabs>
              <w:rPr>
                <w:sz w:val="22"/>
                <w:szCs w:val="22"/>
              </w:rPr>
            </w:pPr>
          </w:p>
          <w:p w:rsidR="009B19AF" w:rsidRDefault="009B19AF" w:rsidP="002F76B7">
            <w:pPr>
              <w:tabs>
                <w:tab w:val="left" w:pos="567"/>
              </w:tabs>
              <w:rPr>
                <w:sz w:val="22"/>
                <w:szCs w:val="22"/>
              </w:rPr>
            </w:pPr>
          </w:p>
          <w:p w:rsidR="009B19AF" w:rsidRDefault="009B19AF" w:rsidP="002F76B7">
            <w:pPr>
              <w:tabs>
                <w:tab w:val="left" w:pos="567"/>
              </w:tabs>
              <w:rPr>
                <w:sz w:val="22"/>
                <w:szCs w:val="22"/>
              </w:rPr>
            </w:pPr>
          </w:p>
          <w:p w:rsidR="009B19AF" w:rsidRDefault="009B19AF" w:rsidP="009B19AF">
            <w:pPr>
              <w:tabs>
                <w:tab w:val="left" w:pos="567"/>
              </w:tabs>
              <w:rPr>
                <w:rStyle w:val="Hyperlink"/>
                <w:color w:val="auto"/>
                <w:u w:val="none"/>
              </w:rPr>
            </w:pPr>
            <w:r w:rsidRPr="009B19AF">
              <w:rPr>
                <w:rStyle w:val="Hyperlink"/>
                <w:color w:val="auto"/>
                <w:u w:val="none"/>
              </w:rPr>
              <w:t xml:space="preserve">Safety precautions poster displayed on </w:t>
            </w:r>
            <w:r>
              <w:rPr>
                <w:rStyle w:val="Hyperlink"/>
                <w:color w:val="auto"/>
                <w:u w:val="none"/>
              </w:rPr>
              <w:t xml:space="preserve">interactive </w:t>
            </w:r>
            <w:r w:rsidRPr="009B19AF">
              <w:rPr>
                <w:rStyle w:val="Hyperlink"/>
                <w:color w:val="auto"/>
                <w:u w:val="none"/>
              </w:rPr>
              <w:t xml:space="preserve">whiteboard.  </w:t>
            </w:r>
          </w:p>
          <w:p w:rsidR="009B19AF" w:rsidRDefault="009B19AF" w:rsidP="009B19AF">
            <w:pPr>
              <w:tabs>
                <w:tab w:val="left" w:pos="567"/>
              </w:tabs>
              <w:rPr>
                <w:rStyle w:val="Hyperlink"/>
                <w:color w:val="auto"/>
                <w:u w:val="none"/>
              </w:rPr>
            </w:pPr>
          </w:p>
          <w:p w:rsidR="009B19AF" w:rsidRDefault="00091726" w:rsidP="002F76B7">
            <w:pPr>
              <w:tabs>
                <w:tab w:val="left" w:pos="567"/>
              </w:tabs>
              <w:rPr>
                <w:sz w:val="22"/>
                <w:szCs w:val="22"/>
              </w:rPr>
            </w:pPr>
            <w:r>
              <w:rPr>
                <w:sz w:val="22"/>
                <w:szCs w:val="22"/>
              </w:rPr>
              <w:t>Camera</w:t>
            </w:r>
            <w:r w:rsidR="006002B8">
              <w:rPr>
                <w:sz w:val="22"/>
                <w:szCs w:val="22"/>
              </w:rPr>
              <w:t>s</w:t>
            </w:r>
          </w:p>
          <w:p w:rsidR="00091726" w:rsidRDefault="00091726" w:rsidP="002D13E7">
            <w:pPr>
              <w:tabs>
                <w:tab w:val="left" w:pos="567"/>
              </w:tabs>
              <w:rPr>
                <w:sz w:val="22"/>
                <w:szCs w:val="22"/>
              </w:rPr>
            </w:pPr>
            <w:r>
              <w:rPr>
                <w:sz w:val="22"/>
                <w:szCs w:val="22"/>
              </w:rPr>
              <w:t>Co</w:t>
            </w:r>
            <w:r w:rsidR="002D13E7">
              <w:rPr>
                <w:sz w:val="22"/>
                <w:szCs w:val="22"/>
              </w:rPr>
              <w:t>m</w:t>
            </w:r>
            <w:r>
              <w:rPr>
                <w:sz w:val="22"/>
                <w:szCs w:val="22"/>
              </w:rPr>
              <w:t>puter</w:t>
            </w:r>
            <w:r w:rsidR="00DB7193">
              <w:rPr>
                <w:sz w:val="22"/>
                <w:szCs w:val="22"/>
              </w:rPr>
              <w:t>s</w:t>
            </w:r>
          </w:p>
          <w:p w:rsidR="002E53CB" w:rsidRPr="002F76B7" w:rsidRDefault="002E53CB" w:rsidP="002D13E7">
            <w:pPr>
              <w:tabs>
                <w:tab w:val="left" w:pos="567"/>
              </w:tabs>
              <w:rPr>
                <w:sz w:val="22"/>
                <w:szCs w:val="22"/>
              </w:rPr>
            </w:pPr>
            <w:r>
              <w:rPr>
                <w:sz w:val="22"/>
                <w:szCs w:val="22"/>
              </w:rPr>
              <w:t>Teacher aide</w:t>
            </w:r>
          </w:p>
        </w:tc>
        <w:tc>
          <w:tcPr>
            <w:tcW w:w="2545" w:type="dxa"/>
            <w:tcBorders>
              <w:top w:val="single" w:sz="4" w:space="0" w:color="auto"/>
              <w:left w:val="single" w:sz="4" w:space="0" w:color="auto"/>
              <w:bottom w:val="single" w:sz="4" w:space="0" w:color="auto"/>
              <w:right w:val="single" w:sz="4" w:space="0" w:color="auto"/>
            </w:tcBorders>
          </w:tcPr>
          <w:p w:rsidR="00091726" w:rsidRDefault="00091726" w:rsidP="002F76B7">
            <w:pPr>
              <w:tabs>
                <w:tab w:val="left" w:pos="567"/>
              </w:tabs>
              <w:rPr>
                <w:sz w:val="22"/>
                <w:szCs w:val="22"/>
              </w:rPr>
            </w:pPr>
          </w:p>
          <w:p w:rsidR="00091726" w:rsidRDefault="00091726" w:rsidP="002F76B7">
            <w:pPr>
              <w:tabs>
                <w:tab w:val="left" w:pos="567"/>
              </w:tabs>
              <w:rPr>
                <w:sz w:val="22"/>
                <w:szCs w:val="22"/>
              </w:rPr>
            </w:pPr>
          </w:p>
          <w:p w:rsidR="00091726" w:rsidRDefault="00091726" w:rsidP="002F76B7">
            <w:pPr>
              <w:tabs>
                <w:tab w:val="left" w:pos="567"/>
              </w:tabs>
              <w:rPr>
                <w:sz w:val="22"/>
                <w:szCs w:val="22"/>
              </w:rPr>
            </w:pPr>
          </w:p>
          <w:p w:rsidR="00091726" w:rsidRDefault="00091726" w:rsidP="002F76B7">
            <w:pPr>
              <w:tabs>
                <w:tab w:val="left" w:pos="567"/>
              </w:tabs>
              <w:rPr>
                <w:sz w:val="22"/>
                <w:szCs w:val="22"/>
              </w:rPr>
            </w:pPr>
          </w:p>
          <w:p w:rsidR="00091726" w:rsidRDefault="00091726" w:rsidP="002F76B7">
            <w:pPr>
              <w:tabs>
                <w:tab w:val="left" w:pos="567"/>
              </w:tabs>
              <w:rPr>
                <w:sz w:val="22"/>
                <w:szCs w:val="22"/>
              </w:rPr>
            </w:pPr>
          </w:p>
          <w:p w:rsidR="00091726" w:rsidRDefault="00091726" w:rsidP="002F76B7">
            <w:pPr>
              <w:tabs>
                <w:tab w:val="left" w:pos="567"/>
              </w:tabs>
              <w:rPr>
                <w:sz w:val="22"/>
                <w:szCs w:val="22"/>
              </w:rPr>
            </w:pPr>
          </w:p>
          <w:p w:rsidR="00091726" w:rsidRDefault="00091726" w:rsidP="002F76B7">
            <w:pPr>
              <w:tabs>
                <w:tab w:val="left" w:pos="567"/>
              </w:tabs>
              <w:rPr>
                <w:sz w:val="22"/>
                <w:szCs w:val="22"/>
              </w:rPr>
            </w:pPr>
          </w:p>
          <w:p w:rsidR="00091726" w:rsidRDefault="00091726" w:rsidP="002F76B7">
            <w:pPr>
              <w:tabs>
                <w:tab w:val="left" w:pos="567"/>
              </w:tabs>
              <w:rPr>
                <w:sz w:val="22"/>
                <w:szCs w:val="22"/>
              </w:rPr>
            </w:pPr>
          </w:p>
          <w:p w:rsidR="00091726" w:rsidRDefault="00091726" w:rsidP="002F76B7">
            <w:pPr>
              <w:tabs>
                <w:tab w:val="left" w:pos="567"/>
              </w:tabs>
              <w:rPr>
                <w:sz w:val="22"/>
                <w:szCs w:val="22"/>
              </w:rPr>
            </w:pPr>
          </w:p>
          <w:p w:rsidR="00091726" w:rsidRDefault="00091726" w:rsidP="002F76B7">
            <w:pPr>
              <w:tabs>
                <w:tab w:val="left" w:pos="567"/>
              </w:tabs>
              <w:rPr>
                <w:sz w:val="22"/>
                <w:szCs w:val="22"/>
              </w:rPr>
            </w:pPr>
          </w:p>
          <w:p w:rsidR="00091726" w:rsidRDefault="00091726" w:rsidP="002F76B7">
            <w:pPr>
              <w:tabs>
                <w:tab w:val="left" w:pos="567"/>
              </w:tabs>
              <w:rPr>
                <w:sz w:val="22"/>
                <w:szCs w:val="22"/>
              </w:rPr>
            </w:pPr>
          </w:p>
          <w:p w:rsidR="00091726" w:rsidRDefault="00091726" w:rsidP="002F76B7">
            <w:pPr>
              <w:tabs>
                <w:tab w:val="left" w:pos="567"/>
              </w:tabs>
              <w:rPr>
                <w:sz w:val="22"/>
                <w:szCs w:val="22"/>
              </w:rPr>
            </w:pPr>
          </w:p>
          <w:p w:rsidR="00091726" w:rsidRDefault="00091726" w:rsidP="002F76B7">
            <w:pPr>
              <w:tabs>
                <w:tab w:val="left" w:pos="567"/>
              </w:tabs>
              <w:rPr>
                <w:sz w:val="22"/>
                <w:szCs w:val="22"/>
              </w:rPr>
            </w:pPr>
          </w:p>
          <w:p w:rsidR="00091726" w:rsidRDefault="00091726" w:rsidP="002F76B7">
            <w:pPr>
              <w:tabs>
                <w:tab w:val="left" w:pos="567"/>
              </w:tabs>
              <w:rPr>
                <w:sz w:val="22"/>
                <w:szCs w:val="22"/>
              </w:rPr>
            </w:pPr>
          </w:p>
          <w:p w:rsidR="002F76B7" w:rsidRDefault="00091726" w:rsidP="002F76B7">
            <w:pPr>
              <w:tabs>
                <w:tab w:val="left" w:pos="567"/>
              </w:tabs>
              <w:rPr>
                <w:sz w:val="22"/>
                <w:szCs w:val="22"/>
              </w:rPr>
            </w:pPr>
            <w:r>
              <w:rPr>
                <w:sz w:val="22"/>
                <w:szCs w:val="22"/>
              </w:rPr>
              <w:t xml:space="preserve">Students’ participation during outside activity – group work and identification of living things and compliance of safety rules and code for caring.  </w:t>
            </w:r>
          </w:p>
          <w:p w:rsidR="002D13E7" w:rsidRDefault="002D13E7" w:rsidP="002F76B7">
            <w:pPr>
              <w:tabs>
                <w:tab w:val="left" w:pos="567"/>
              </w:tabs>
              <w:rPr>
                <w:sz w:val="22"/>
                <w:szCs w:val="22"/>
              </w:rPr>
            </w:pPr>
          </w:p>
          <w:p w:rsidR="002D13E7" w:rsidRDefault="002D13E7" w:rsidP="002F76B7">
            <w:pPr>
              <w:tabs>
                <w:tab w:val="left" w:pos="567"/>
              </w:tabs>
              <w:rPr>
                <w:sz w:val="22"/>
                <w:szCs w:val="22"/>
              </w:rPr>
            </w:pPr>
          </w:p>
          <w:p w:rsidR="002D13E7" w:rsidRPr="002F76B7" w:rsidRDefault="002D13E7" w:rsidP="006002B8">
            <w:pPr>
              <w:tabs>
                <w:tab w:val="left" w:pos="567"/>
              </w:tabs>
              <w:rPr>
                <w:sz w:val="22"/>
                <w:szCs w:val="22"/>
              </w:rPr>
            </w:pPr>
            <w:r>
              <w:rPr>
                <w:sz w:val="22"/>
                <w:szCs w:val="22"/>
              </w:rPr>
              <w:t xml:space="preserve">Students’ </w:t>
            </w:r>
            <w:r w:rsidR="006002B8">
              <w:rPr>
                <w:sz w:val="22"/>
                <w:szCs w:val="22"/>
              </w:rPr>
              <w:t xml:space="preserve">responses to worksheets.  </w:t>
            </w:r>
          </w:p>
        </w:tc>
      </w:tr>
    </w:tbl>
    <w:p w:rsidR="002F76B7" w:rsidRDefault="002F76B7" w:rsidP="002F76B7">
      <w:pPr>
        <w:tabs>
          <w:tab w:val="left" w:pos="567"/>
        </w:tabs>
        <w:rPr>
          <w:b/>
          <w:sz w:val="28"/>
          <w:szCs w:val="28"/>
        </w:rPr>
      </w:pPr>
    </w:p>
    <w:p w:rsidR="002F76B7" w:rsidRDefault="002D13E7" w:rsidP="002F76B7">
      <w:pPr>
        <w:tabs>
          <w:tab w:val="left" w:pos="567"/>
        </w:tabs>
        <w:rPr>
          <w:b/>
          <w:sz w:val="28"/>
          <w:szCs w:val="28"/>
        </w:rPr>
      </w:pPr>
      <w:r>
        <w:rPr>
          <w:b/>
          <w:sz w:val="28"/>
          <w:szCs w:val="28"/>
        </w:rPr>
        <w:lastRenderedPageBreak/>
        <w:t>Conclusion</w:t>
      </w:r>
      <w:r w:rsidRPr="002D13E7">
        <w:rPr>
          <w:b/>
          <w:sz w:val="28"/>
          <w:szCs w:val="28"/>
        </w:rPr>
        <w:t>, draw together, review &amp; summarise key learnings, checks for learning, consolidation, homework/review tasks</w:t>
      </w:r>
    </w:p>
    <w:tbl>
      <w:tblPr>
        <w:tblW w:w="141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8"/>
        <w:gridCol w:w="2701"/>
        <w:gridCol w:w="1843"/>
        <w:gridCol w:w="2545"/>
      </w:tblGrid>
      <w:tr w:rsidR="002D13E7" w:rsidTr="00830AC8">
        <w:tc>
          <w:tcPr>
            <w:tcW w:w="7108" w:type="dxa"/>
            <w:tcBorders>
              <w:top w:val="single" w:sz="4" w:space="0" w:color="auto"/>
              <w:left w:val="single" w:sz="4" w:space="0" w:color="auto"/>
              <w:bottom w:val="single" w:sz="4" w:space="0" w:color="auto"/>
              <w:right w:val="single" w:sz="4" w:space="0" w:color="auto"/>
            </w:tcBorders>
            <w:shd w:val="pct5" w:color="auto" w:fill="FFFFFF"/>
            <w:hideMark/>
          </w:tcPr>
          <w:p w:rsidR="002D13E7" w:rsidRDefault="002D13E7" w:rsidP="00D91218">
            <w:pPr>
              <w:tabs>
                <w:tab w:val="left" w:pos="567"/>
              </w:tabs>
              <w:rPr>
                <w:b/>
                <w:sz w:val="22"/>
                <w:szCs w:val="22"/>
              </w:rPr>
            </w:pPr>
            <w:r>
              <w:rPr>
                <w:b/>
                <w:sz w:val="22"/>
                <w:szCs w:val="22"/>
              </w:rPr>
              <w:t xml:space="preserve">Learning procedures </w:t>
            </w:r>
          </w:p>
          <w:p w:rsidR="002D13E7" w:rsidRDefault="002D13E7" w:rsidP="00D91218">
            <w:pPr>
              <w:tabs>
                <w:tab w:val="left" w:pos="567"/>
              </w:tabs>
              <w:rPr>
                <w:b/>
                <w:sz w:val="22"/>
                <w:szCs w:val="22"/>
              </w:rPr>
            </w:pPr>
          </w:p>
        </w:tc>
        <w:tc>
          <w:tcPr>
            <w:tcW w:w="2701" w:type="dxa"/>
            <w:tcBorders>
              <w:top w:val="single" w:sz="4" w:space="0" w:color="auto"/>
              <w:left w:val="single" w:sz="4" w:space="0" w:color="auto"/>
              <w:bottom w:val="single" w:sz="4" w:space="0" w:color="auto"/>
              <w:right w:val="single" w:sz="4" w:space="0" w:color="auto"/>
            </w:tcBorders>
            <w:shd w:val="pct5" w:color="auto" w:fill="FFFFFF"/>
            <w:hideMark/>
          </w:tcPr>
          <w:p w:rsidR="002D13E7" w:rsidRDefault="002D13E7" w:rsidP="00D91218">
            <w:pPr>
              <w:tabs>
                <w:tab w:val="left" w:pos="567"/>
              </w:tabs>
              <w:ind w:right="-108"/>
              <w:rPr>
                <w:sz w:val="22"/>
                <w:szCs w:val="22"/>
              </w:rPr>
            </w:pPr>
            <w:r>
              <w:rPr>
                <w:b/>
                <w:sz w:val="22"/>
                <w:szCs w:val="22"/>
              </w:rPr>
              <w:t>What will learners do</w:t>
            </w:r>
          </w:p>
        </w:tc>
        <w:tc>
          <w:tcPr>
            <w:tcW w:w="1843" w:type="dxa"/>
            <w:tcBorders>
              <w:top w:val="single" w:sz="4" w:space="0" w:color="auto"/>
              <w:left w:val="single" w:sz="4" w:space="0" w:color="auto"/>
              <w:bottom w:val="single" w:sz="4" w:space="0" w:color="auto"/>
              <w:right w:val="single" w:sz="4" w:space="0" w:color="auto"/>
            </w:tcBorders>
            <w:shd w:val="pct5" w:color="auto" w:fill="FFFFFF"/>
            <w:hideMark/>
          </w:tcPr>
          <w:p w:rsidR="002D13E7" w:rsidRDefault="002D13E7" w:rsidP="00D91218">
            <w:pPr>
              <w:tabs>
                <w:tab w:val="left" w:pos="567"/>
              </w:tabs>
              <w:rPr>
                <w:b/>
                <w:sz w:val="22"/>
                <w:szCs w:val="22"/>
              </w:rPr>
            </w:pPr>
            <w:r>
              <w:rPr>
                <w:b/>
                <w:sz w:val="22"/>
                <w:szCs w:val="22"/>
              </w:rPr>
              <w:t>Resources</w:t>
            </w:r>
          </w:p>
          <w:p w:rsidR="002D13E7" w:rsidRDefault="002D13E7" w:rsidP="00D91218">
            <w:pPr>
              <w:tabs>
                <w:tab w:val="left" w:pos="567"/>
              </w:tabs>
              <w:rPr>
                <w:sz w:val="22"/>
                <w:szCs w:val="22"/>
              </w:rPr>
            </w:pPr>
          </w:p>
        </w:tc>
        <w:tc>
          <w:tcPr>
            <w:tcW w:w="2545" w:type="dxa"/>
            <w:tcBorders>
              <w:top w:val="single" w:sz="4" w:space="0" w:color="auto"/>
              <w:left w:val="single" w:sz="4" w:space="0" w:color="auto"/>
              <w:bottom w:val="single" w:sz="4" w:space="0" w:color="auto"/>
              <w:right w:val="single" w:sz="4" w:space="0" w:color="auto"/>
            </w:tcBorders>
            <w:shd w:val="pct5" w:color="auto" w:fill="FFFFFF"/>
            <w:hideMark/>
          </w:tcPr>
          <w:p w:rsidR="002D13E7" w:rsidRDefault="002D13E7" w:rsidP="00314335">
            <w:pPr>
              <w:tabs>
                <w:tab w:val="left" w:pos="567"/>
              </w:tabs>
              <w:rPr>
                <w:sz w:val="22"/>
                <w:szCs w:val="22"/>
              </w:rPr>
            </w:pPr>
            <w:r>
              <w:rPr>
                <w:b/>
                <w:sz w:val="22"/>
                <w:szCs w:val="22"/>
              </w:rPr>
              <w:t>Assessment and checks for learning</w:t>
            </w:r>
          </w:p>
        </w:tc>
      </w:tr>
      <w:tr w:rsidR="002D13E7" w:rsidTr="00830AC8">
        <w:trPr>
          <w:trHeight w:val="841"/>
        </w:trPr>
        <w:tc>
          <w:tcPr>
            <w:tcW w:w="7108" w:type="dxa"/>
            <w:tcBorders>
              <w:top w:val="single" w:sz="4" w:space="0" w:color="auto"/>
              <w:left w:val="single" w:sz="4" w:space="0" w:color="auto"/>
              <w:bottom w:val="single" w:sz="4" w:space="0" w:color="auto"/>
              <w:right w:val="single" w:sz="4" w:space="0" w:color="auto"/>
            </w:tcBorders>
          </w:tcPr>
          <w:p w:rsidR="00645416" w:rsidRDefault="00645416" w:rsidP="00314335">
            <w:pPr>
              <w:pStyle w:val="ListParagraph"/>
              <w:numPr>
                <w:ilvl w:val="0"/>
                <w:numId w:val="2"/>
              </w:numPr>
              <w:tabs>
                <w:tab w:val="left" w:pos="567"/>
              </w:tabs>
              <w:rPr>
                <w:sz w:val="22"/>
                <w:szCs w:val="22"/>
              </w:rPr>
            </w:pPr>
            <w:r>
              <w:rPr>
                <w:sz w:val="22"/>
                <w:szCs w:val="22"/>
              </w:rPr>
              <w:t>Students sort flash cards according to living and non-living things in groups</w:t>
            </w:r>
            <w:bookmarkStart w:id="0" w:name="_GoBack"/>
            <w:bookmarkEnd w:id="0"/>
            <w:r>
              <w:rPr>
                <w:sz w:val="22"/>
                <w:szCs w:val="22"/>
              </w:rPr>
              <w:t>.</w:t>
            </w:r>
          </w:p>
          <w:p w:rsidR="002D13E7" w:rsidRDefault="00DB7193" w:rsidP="00314335">
            <w:pPr>
              <w:pStyle w:val="ListParagraph"/>
              <w:numPr>
                <w:ilvl w:val="0"/>
                <w:numId w:val="2"/>
              </w:numPr>
              <w:tabs>
                <w:tab w:val="left" w:pos="567"/>
              </w:tabs>
              <w:rPr>
                <w:sz w:val="22"/>
                <w:szCs w:val="22"/>
              </w:rPr>
            </w:pPr>
            <w:r>
              <w:rPr>
                <w:sz w:val="22"/>
                <w:szCs w:val="22"/>
              </w:rPr>
              <w:t>Students’ Word documents are displayed on the interactive whiteboard and s</w:t>
            </w:r>
            <w:r w:rsidR="00314335" w:rsidRPr="00314335">
              <w:rPr>
                <w:sz w:val="22"/>
                <w:szCs w:val="22"/>
              </w:rPr>
              <w:t xml:space="preserve">tudents share and discuss their </w:t>
            </w:r>
            <w:r w:rsidR="006002B8">
              <w:rPr>
                <w:sz w:val="22"/>
                <w:szCs w:val="22"/>
              </w:rPr>
              <w:t>photos</w:t>
            </w:r>
            <w:r>
              <w:rPr>
                <w:sz w:val="22"/>
                <w:szCs w:val="22"/>
              </w:rPr>
              <w:t xml:space="preserve"> and notes with </w:t>
            </w:r>
            <w:r w:rsidR="00314335" w:rsidRPr="00314335">
              <w:rPr>
                <w:sz w:val="22"/>
                <w:szCs w:val="22"/>
              </w:rPr>
              <w:t xml:space="preserve">the rest of the class.  </w:t>
            </w:r>
          </w:p>
          <w:p w:rsidR="00E70D00" w:rsidRDefault="00F605CD" w:rsidP="002E53CB">
            <w:pPr>
              <w:pStyle w:val="ListParagraph"/>
              <w:numPr>
                <w:ilvl w:val="0"/>
                <w:numId w:val="2"/>
              </w:numPr>
              <w:tabs>
                <w:tab w:val="left" w:pos="567"/>
              </w:tabs>
              <w:rPr>
                <w:sz w:val="22"/>
                <w:szCs w:val="22"/>
              </w:rPr>
            </w:pPr>
            <w:r>
              <w:rPr>
                <w:sz w:val="22"/>
                <w:szCs w:val="22"/>
              </w:rPr>
              <w:t>Give</w:t>
            </w:r>
            <w:r w:rsidR="00E70D00">
              <w:rPr>
                <w:sz w:val="22"/>
                <w:szCs w:val="22"/>
              </w:rPr>
              <w:t xml:space="preserve"> students choice of animals and plants to care for and observe throughout the unit.  </w:t>
            </w:r>
          </w:p>
          <w:p w:rsidR="00830AC8" w:rsidRDefault="00F605CD" w:rsidP="00830AC8">
            <w:pPr>
              <w:pStyle w:val="ListParagraph"/>
              <w:numPr>
                <w:ilvl w:val="0"/>
                <w:numId w:val="2"/>
              </w:numPr>
              <w:tabs>
                <w:tab w:val="left" w:pos="567"/>
              </w:tabs>
              <w:rPr>
                <w:sz w:val="22"/>
                <w:szCs w:val="22"/>
              </w:rPr>
            </w:pPr>
            <w:r>
              <w:rPr>
                <w:sz w:val="22"/>
                <w:szCs w:val="22"/>
              </w:rPr>
              <w:t>Explain</w:t>
            </w:r>
            <w:r w:rsidR="00E70D00">
              <w:rPr>
                <w:sz w:val="22"/>
                <w:szCs w:val="22"/>
              </w:rPr>
              <w:t xml:space="preserve"> and demonstrate the use of cameras and voice recordings and explain that students will </w:t>
            </w:r>
            <w:r w:rsidR="00830AC8">
              <w:rPr>
                <w:sz w:val="22"/>
                <w:szCs w:val="22"/>
              </w:rPr>
              <w:t>make notes in their journals and will at the end of the unit create</w:t>
            </w:r>
            <w:r>
              <w:rPr>
                <w:sz w:val="22"/>
                <w:szCs w:val="22"/>
              </w:rPr>
              <w:t xml:space="preserve"> a storyboard on</w:t>
            </w:r>
            <w:r w:rsidR="00830AC8">
              <w:rPr>
                <w:sz w:val="22"/>
                <w:szCs w:val="22"/>
              </w:rPr>
              <w:t xml:space="preserve"> Glogster for one of their living thing</w:t>
            </w:r>
            <w:r>
              <w:rPr>
                <w:sz w:val="22"/>
                <w:szCs w:val="22"/>
              </w:rPr>
              <w:t>s</w:t>
            </w:r>
            <w:r w:rsidR="00830AC8">
              <w:rPr>
                <w:sz w:val="22"/>
                <w:szCs w:val="22"/>
              </w:rPr>
              <w:t xml:space="preserve"> and also hand in their journals.</w:t>
            </w:r>
          </w:p>
          <w:p w:rsidR="00E70D00" w:rsidRDefault="00830AC8" w:rsidP="006002B8">
            <w:pPr>
              <w:pStyle w:val="ListParagraph"/>
              <w:numPr>
                <w:ilvl w:val="0"/>
                <w:numId w:val="2"/>
              </w:numPr>
              <w:tabs>
                <w:tab w:val="left" w:pos="567"/>
              </w:tabs>
              <w:rPr>
                <w:sz w:val="22"/>
                <w:szCs w:val="22"/>
              </w:rPr>
            </w:pPr>
            <w:r>
              <w:rPr>
                <w:sz w:val="22"/>
                <w:szCs w:val="22"/>
              </w:rPr>
              <w:t xml:space="preserve">Ensure students that they will </w:t>
            </w:r>
            <w:r w:rsidR="00E70D00">
              <w:rPr>
                <w:sz w:val="22"/>
                <w:szCs w:val="22"/>
              </w:rPr>
              <w:t xml:space="preserve">be supported throughout the unit with the uploading of pictures, recordings and documents on the class blog, or </w:t>
            </w:r>
            <w:proofErr w:type="spellStart"/>
            <w:r w:rsidR="00E70D00">
              <w:rPr>
                <w:sz w:val="22"/>
                <w:szCs w:val="22"/>
              </w:rPr>
              <w:t>Glogsters</w:t>
            </w:r>
            <w:proofErr w:type="spellEnd"/>
            <w:r w:rsidR="00E70D00">
              <w:rPr>
                <w:sz w:val="22"/>
                <w:szCs w:val="22"/>
              </w:rPr>
              <w:t xml:space="preserve">.  </w:t>
            </w:r>
          </w:p>
          <w:p w:rsidR="00F605CD" w:rsidRPr="00314335" w:rsidRDefault="00F605CD" w:rsidP="006002B8">
            <w:pPr>
              <w:pStyle w:val="ListParagraph"/>
              <w:numPr>
                <w:ilvl w:val="0"/>
                <w:numId w:val="2"/>
              </w:numPr>
              <w:tabs>
                <w:tab w:val="left" w:pos="567"/>
              </w:tabs>
              <w:rPr>
                <w:sz w:val="22"/>
                <w:szCs w:val="22"/>
              </w:rPr>
            </w:pPr>
            <w:r>
              <w:rPr>
                <w:sz w:val="22"/>
                <w:szCs w:val="22"/>
              </w:rPr>
              <w:t xml:space="preserve">Upload students’ Word documents as images on class blog.  </w:t>
            </w:r>
          </w:p>
        </w:tc>
        <w:tc>
          <w:tcPr>
            <w:tcW w:w="2701" w:type="dxa"/>
            <w:tcBorders>
              <w:top w:val="single" w:sz="4" w:space="0" w:color="auto"/>
              <w:left w:val="single" w:sz="4" w:space="0" w:color="auto"/>
              <w:bottom w:val="single" w:sz="4" w:space="0" w:color="auto"/>
              <w:right w:val="single" w:sz="4" w:space="0" w:color="auto"/>
            </w:tcBorders>
          </w:tcPr>
          <w:p w:rsidR="002D13E7" w:rsidRPr="005F54C9" w:rsidRDefault="00314335" w:rsidP="006002B8">
            <w:pPr>
              <w:tabs>
                <w:tab w:val="left" w:pos="567"/>
              </w:tabs>
              <w:rPr>
                <w:sz w:val="22"/>
                <w:szCs w:val="22"/>
              </w:rPr>
            </w:pPr>
            <w:r>
              <w:rPr>
                <w:sz w:val="22"/>
                <w:szCs w:val="22"/>
              </w:rPr>
              <w:t xml:space="preserve">Share and discuss </w:t>
            </w:r>
            <w:r w:rsidR="00DB7193">
              <w:rPr>
                <w:sz w:val="22"/>
                <w:szCs w:val="22"/>
              </w:rPr>
              <w:t>their notes and photos</w:t>
            </w:r>
          </w:p>
        </w:tc>
        <w:tc>
          <w:tcPr>
            <w:tcW w:w="1843" w:type="dxa"/>
            <w:tcBorders>
              <w:top w:val="single" w:sz="4" w:space="0" w:color="auto"/>
              <w:left w:val="single" w:sz="4" w:space="0" w:color="auto"/>
              <w:bottom w:val="single" w:sz="4" w:space="0" w:color="auto"/>
              <w:right w:val="single" w:sz="4" w:space="0" w:color="auto"/>
            </w:tcBorders>
          </w:tcPr>
          <w:p w:rsidR="002D13E7" w:rsidRDefault="00830AC8" w:rsidP="00D91218">
            <w:pPr>
              <w:tabs>
                <w:tab w:val="left" w:pos="567"/>
              </w:tabs>
              <w:rPr>
                <w:sz w:val="22"/>
                <w:szCs w:val="22"/>
              </w:rPr>
            </w:pPr>
            <w:r>
              <w:rPr>
                <w:sz w:val="22"/>
                <w:szCs w:val="22"/>
              </w:rPr>
              <w:t>Science journals</w:t>
            </w:r>
          </w:p>
          <w:p w:rsidR="00830AC8" w:rsidRDefault="00830AC8" w:rsidP="00D91218">
            <w:pPr>
              <w:tabs>
                <w:tab w:val="left" w:pos="567"/>
              </w:tabs>
              <w:rPr>
                <w:sz w:val="22"/>
                <w:szCs w:val="22"/>
              </w:rPr>
            </w:pPr>
            <w:r>
              <w:rPr>
                <w:sz w:val="22"/>
                <w:szCs w:val="22"/>
              </w:rPr>
              <w:t>Computers</w:t>
            </w:r>
          </w:p>
          <w:p w:rsidR="00830AC8" w:rsidRDefault="00830AC8" w:rsidP="00D91218">
            <w:pPr>
              <w:tabs>
                <w:tab w:val="left" w:pos="567"/>
              </w:tabs>
              <w:rPr>
                <w:sz w:val="22"/>
                <w:szCs w:val="22"/>
              </w:rPr>
            </w:pPr>
            <w:r>
              <w:rPr>
                <w:sz w:val="22"/>
                <w:szCs w:val="22"/>
              </w:rPr>
              <w:t>Interactive whiteboard</w:t>
            </w:r>
          </w:p>
          <w:p w:rsidR="00830AC8" w:rsidRPr="002F76B7" w:rsidRDefault="00830AC8" w:rsidP="00D91218">
            <w:pPr>
              <w:tabs>
                <w:tab w:val="left" w:pos="567"/>
              </w:tabs>
              <w:rPr>
                <w:sz w:val="22"/>
                <w:szCs w:val="22"/>
              </w:rPr>
            </w:pPr>
          </w:p>
        </w:tc>
        <w:tc>
          <w:tcPr>
            <w:tcW w:w="2545" w:type="dxa"/>
            <w:tcBorders>
              <w:top w:val="single" w:sz="4" w:space="0" w:color="auto"/>
              <w:left w:val="single" w:sz="4" w:space="0" w:color="auto"/>
              <w:bottom w:val="single" w:sz="4" w:space="0" w:color="auto"/>
              <w:right w:val="single" w:sz="4" w:space="0" w:color="auto"/>
            </w:tcBorders>
          </w:tcPr>
          <w:p w:rsidR="006002B8" w:rsidRDefault="00314335" w:rsidP="00D91218">
            <w:pPr>
              <w:tabs>
                <w:tab w:val="left" w:pos="567"/>
              </w:tabs>
              <w:rPr>
                <w:sz w:val="22"/>
                <w:szCs w:val="22"/>
              </w:rPr>
            </w:pPr>
            <w:r>
              <w:rPr>
                <w:sz w:val="22"/>
                <w:szCs w:val="22"/>
              </w:rPr>
              <w:t>Students’ participation during discussions.</w:t>
            </w:r>
          </w:p>
          <w:p w:rsidR="002D13E7" w:rsidRDefault="006002B8" w:rsidP="00D91218">
            <w:pPr>
              <w:tabs>
                <w:tab w:val="left" w:pos="567"/>
              </w:tabs>
              <w:rPr>
                <w:sz w:val="22"/>
                <w:szCs w:val="22"/>
              </w:rPr>
            </w:pPr>
            <w:r>
              <w:rPr>
                <w:sz w:val="22"/>
                <w:szCs w:val="22"/>
              </w:rPr>
              <w:t>Students’ understanding of requirements of task</w:t>
            </w:r>
          </w:p>
        </w:tc>
      </w:tr>
    </w:tbl>
    <w:p w:rsidR="002F76B7" w:rsidRDefault="002F76B7"/>
    <w:p w:rsidR="002F76B7" w:rsidRDefault="002F76B7"/>
    <w:sectPr w:rsidR="002F76B7" w:rsidSect="0070111B">
      <w:footerReference w:type="default" r:id="rId1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1C0" w:rsidRDefault="003211C0" w:rsidP="009F0C33">
      <w:r>
        <w:separator/>
      </w:r>
    </w:p>
  </w:endnote>
  <w:endnote w:type="continuationSeparator" w:id="0">
    <w:p w:rsidR="003211C0" w:rsidRDefault="003211C0" w:rsidP="009F0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173660"/>
      <w:docPartObj>
        <w:docPartGallery w:val="Page Numbers (Bottom of Page)"/>
        <w:docPartUnique/>
      </w:docPartObj>
    </w:sdtPr>
    <w:sdtEndPr/>
    <w:sdtContent>
      <w:sdt>
        <w:sdtPr>
          <w:id w:val="-1769616900"/>
          <w:docPartObj>
            <w:docPartGallery w:val="Page Numbers (Top of Page)"/>
            <w:docPartUnique/>
          </w:docPartObj>
        </w:sdtPr>
        <w:sdtEndPr/>
        <w:sdtContent>
          <w:p w:rsidR="009F0C33" w:rsidRDefault="009F0C33">
            <w:pPr>
              <w:pStyle w:val="Footer"/>
              <w:jc w:val="right"/>
            </w:pPr>
            <w:r>
              <w:t xml:space="preserve">Page </w:t>
            </w:r>
            <w:r>
              <w:rPr>
                <w:b/>
                <w:bCs/>
              </w:rPr>
              <w:fldChar w:fldCharType="begin"/>
            </w:r>
            <w:r>
              <w:rPr>
                <w:b/>
                <w:bCs/>
              </w:rPr>
              <w:instrText xml:space="preserve"> PAGE </w:instrText>
            </w:r>
            <w:r>
              <w:rPr>
                <w:b/>
                <w:bCs/>
              </w:rPr>
              <w:fldChar w:fldCharType="separate"/>
            </w:r>
            <w:r w:rsidR="00645416">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645416">
              <w:rPr>
                <w:b/>
                <w:bCs/>
                <w:noProof/>
              </w:rPr>
              <w:t>3</w:t>
            </w:r>
            <w:r>
              <w:rPr>
                <w:b/>
                <w:bCs/>
              </w:rPr>
              <w:fldChar w:fldCharType="end"/>
            </w:r>
          </w:p>
        </w:sdtContent>
      </w:sdt>
    </w:sdtContent>
  </w:sdt>
  <w:p w:rsidR="009F0C33" w:rsidRDefault="009F0C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1C0" w:rsidRDefault="003211C0" w:rsidP="009F0C33">
      <w:r>
        <w:separator/>
      </w:r>
    </w:p>
  </w:footnote>
  <w:footnote w:type="continuationSeparator" w:id="0">
    <w:p w:rsidR="003211C0" w:rsidRDefault="003211C0" w:rsidP="009F0C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C41FDF"/>
    <w:multiLevelType w:val="hybridMultilevel"/>
    <w:tmpl w:val="EC9CB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C8A37FC"/>
    <w:multiLevelType w:val="hybridMultilevel"/>
    <w:tmpl w:val="5D8E72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8E1"/>
    <w:rsid w:val="00091726"/>
    <w:rsid w:val="002D13E7"/>
    <w:rsid w:val="002E53CB"/>
    <w:rsid w:val="002F76B7"/>
    <w:rsid w:val="00314335"/>
    <w:rsid w:val="003211C0"/>
    <w:rsid w:val="005F54C9"/>
    <w:rsid w:val="006002B8"/>
    <w:rsid w:val="00645416"/>
    <w:rsid w:val="0070111B"/>
    <w:rsid w:val="00701E38"/>
    <w:rsid w:val="007658E1"/>
    <w:rsid w:val="00830AC8"/>
    <w:rsid w:val="00873225"/>
    <w:rsid w:val="00950309"/>
    <w:rsid w:val="009B19AF"/>
    <w:rsid w:val="009E2703"/>
    <w:rsid w:val="009F0C33"/>
    <w:rsid w:val="00A97B25"/>
    <w:rsid w:val="00BF0276"/>
    <w:rsid w:val="00C262B5"/>
    <w:rsid w:val="00CB4C39"/>
    <w:rsid w:val="00D732A3"/>
    <w:rsid w:val="00DB7193"/>
    <w:rsid w:val="00E33BBF"/>
    <w:rsid w:val="00E70D00"/>
    <w:rsid w:val="00EB3FB3"/>
    <w:rsid w:val="00F605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E75103-3275-49AB-A92C-4F17A0D02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6B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0309"/>
    <w:rPr>
      <w:color w:val="0563C1" w:themeColor="hyperlink"/>
      <w:u w:val="single"/>
    </w:rPr>
  </w:style>
  <w:style w:type="character" w:styleId="FollowedHyperlink">
    <w:name w:val="FollowedHyperlink"/>
    <w:basedOn w:val="DefaultParagraphFont"/>
    <w:uiPriority w:val="99"/>
    <w:semiHidden/>
    <w:unhideWhenUsed/>
    <w:rsid w:val="00950309"/>
    <w:rPr>
      <w:color w:val="954F72" w:themeColor="followedHyperlink"/>
      <w:u w:val="single"/>
    </w:rPr>
  </w:style>
  <w:style w:type="paragraph" w:styleId="ListParagraph">
    <w:name w:val="List Paragraph"/>
    <w:basedOn w:val="Normal"/>
    <w:uiPriority w:val="34"/>
    <w:qFormat/>
    <w:rsid w:val="00950309"/>
    <w:pPr>
      <w:ind w:left="720"/>
      <w:contextualSpacing/>
    </w:pPr>
  </w:style>
  <w:style w:type="paragraph" w:styleId="Header">
    <w:name w:val="header"/>
    <w:basedOn w:val="Normal"/>
    <w:link w:val="HeaderChar"/>
    <w:uiPriority w:val="99"/>
    <w:unhideWhenUsed/>
    <w:rsid w:val="009F0C33"/>
    <w:pPr>
      <w:tabs>
        <w:tab w:val="center" w:pos="4513"/>
        <w:tab w:val="right" w:pos="9026"/>
      </w:tabs>
    </w:pPr>
  </w:style>
  <w:style w:type="character" w:customStyle="1" w:styleId="HeaderChar">
    <w:name w:val="Header Char"/>
    <w:basedOn w:val="DefaultParagraphFont"/>
    <w:link w:val="Header"/>
    <w:uiPriority w:val="99"/>
    <w:rsid w:val="009F0C3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F0C33"/>
    <w:pPr>
      <w:tabs>
        <w:tab w:val="center" w:pos="4513"/>
        <w:tab w:val="right" w:pos="9026"/>
      </w:tabs>
    </w:pPr>
  </w:style>
  <w:style w:type="character" w:customStyle="1" w:styleId="FooterChar">
    <w:name w:val="Footer Char"/>
    <w:basedOn w:val="DefaultParagraphFont"/>
    <w:link w:val="Footer"/>
    <w:uiPriority w:val="99"/>
    <w:rsid w:val="009F0C3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949509">
      <w:bodyDiv w:val="1"/>
      <w:marLeft w:val="0"/>
      <w:marRight w:val="0"/>
      <w:marTop w:val="0"/>
      <w:marBottom w:val="0"/>
      <w:divBdr>
        <w:top w:val="none" w:sz="0" w:space="0" w:color="auto"/>
        <w:left w:val="none" w:sz="0" w:space="0" w:color="auto"/>
        <w:bottom w:val="none" w:sz="0" w:space="0" w:color="auto"/>
        <w:right w:val="none" w:sz="0" w:space="0" w:color="auto"/>
      </w:divBdr>
    </w:div>
    <w:div w:id="677194779">
      <w:bodyDiv w:val="1"/>
      <w:marLeft w:val="0"/>
      <w:marRight w:val="0"/>
      <w:marTop w:val="0"/>
      <w:marBottom w:val="0"/>
      <w:divBdr>
        <w:top w:val="none" w:sz="0" w:space="0" w:color="auto"/>
        <w:left w:val="none" w:sz="0" w:space="0" w:color="auto"/>
        <w:bottom w:val="none" w:sz="0" w:space="0" w:color="auto"/>
        <w:right w:val="none" w:sz="0" w:space="0" w:color="auto"/>
      </w:divBdr>
    </w:div>
    <w:div w:id="80747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rssmithscienceclass.blogspot.com.au/" TargetMode="External"/><Relationship Id="rId13" Type="http://schemas.openxmlformats.org/officeDocument/2006/relationships/hyperlink" Target="http://mrssmithscienceclass.blogspot.com.a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oki.com/pickup.php?scid=9246906&amp;height=267&amp;width=200" TargetMode="External"/><Relationship Id="rId12" Type="http://schemas.openxmlformats.org/officeDocument/2006/relationships/hyperlink" Target="http://www.spiderscribe.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oki.com/pickup.php?scid=9246906&amp;height=267&amp;width=200" TargetMode="External"/><Relationship Id="rId5" Type="http://schemas.openxmlformats.org/officeDocument/2006/relationships/footnotes" Target="footnotes.xml"/><Relationship Id="rId15" Type="http://schemas.openxmlformats.org/officeDocument/2006/relationships/hyperlink" Target="http://www.makemegenius.com/video_play.php?id=237&amp;type=0" TargetMode="External"/><Relationship Id="rId10" Type="http://schemas.openxmlformats.org/officeDocument/2006/relationships/hyperlink" Target="http://www.spiderscribe.net/" TargetMode="External"/><Relationship Id="rId4" Type="http://schemas.openxmlformats.org/officeDocument/2006/relationships/webSettings" Target="webSettings.xml"/><Relationship Id="rId9" Type="http://schemas.openxmlformats.org/officeDocument/2006/relationships/hyperlink" Target="https://budd-e.staysmartonline.gov.au/teachers/primary/cybersecurity.html" TargetMode="External"/><Relationship Id="rId14" Type="http://schemas.openxmlformats.org/officeDocument/2006/relationships/hyperlink" Target="https://budd-e.staysmartonline.gov.au/teachers/primary/cybersecurit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3</Pages>
  <Words>891</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Natalie Smith</dc:creator>
  <cp:keywords/>
  <dc:description/>
  <cp:lastModifiedBy>Erica Natalie Smith</cp:lastModifiedBy>
  <cp:revision>14</cp:revision>
  <dcterms:created xsi:type="dcterms:W3CDTF">2014-01-21T04:52:00Z</dcterms:created>
  <dcterms:modified xsi:type="dcterms:W3CDTF">2014-01-24T14:27:00Z</dcterms:modified>
</cp:coreProperties>
</file>